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DDB3" w14:textId="77777777" w:rsidR="00C94FD7" w:rsidRPr="00EC565E" w:rsidRDefault="00C94FD7" w:rsidP="00C94FD7">
      <w:pPr>
        <w:pStyle w:val="a3"/>
        <w:spacing w:before="0" w:beforeAutospacing="0" w:after="0"/>
        <w:jc w:val="center"/>
        <w:rPr>
          <w:color w:val="000000" w:themeColor="text1"/>
          <w:sz w:val="28"/>
          <w:szCs w:val="28"/>
        </w:rPr>
      </w:pPr>
      <w:r w:rsidRPr="00EC565E">
        <w:rPr>
          <w:b/>
          <w:bCs/>
          <w:color w:val="000000" w:themeColor="text1"/>
          <w:sz w:val="28"/>
          <w:szCs w:val="28"/>
        </w:rPr>
        <w:t>АДМИНИСТРАЦИЯ</w:t>
      </w:r>
    </w:p>
    <w:p w14:paraId="7B30E647" w14:textId="77777777" w:rsidR="00C94FD7" w:rsidRPr="00EC565E" w:rsidRDefault="00C94FD7" w:rsidP="00C94FD7">
      <w:pPr>
        <w:pStyle w:val="a3"/>
        <w:spacing w:before="0" w:beforeAutospacing="0" w:after="0"/>
        <w:jc w:val="center"/>
        <w:rPr>
          <w:color w:val="000000" w:themeColor="text1"/>
          <w:sz w:val="28"/>
          <w:szCs w:val="28"/>
        </w:rPr>
      </w:pPr>
      <w:r w:rsidRPr="00EC565E">
        <w:rPr>
          <w:b/>
          <w:bCs/>
          <w:color w:val="000000" w:themeColor="text1"/>
          <w:sz w:val="28"/>
          <w:szCs w:val="28"/>
        </w:rPr>
        <w:t>КОРФОВСКОГО ГОРОДСКОГО ПОСЕЛЕНИЯ</w:t>
      </w:r>
    </w:p>
    <w:p w14:paraId="1DFF3239" w14:textId="77777777" w:rsidR="00C94FD7" w:rsidRPr="00F53F0B" w:rsidRDefault="00C94FD7" w:rsidP="00C94FD7">
      <w:pPr>
        <w:pStyle w:val="a3"/>
        <w:spacing w:before="0" w:beforeAutospacing="0" w:after="0"/>
        <w:jc w:val="center"/>
        <w:rPr>
          <w:b/>
          <w:bCs/>
          <w:color w:val="000000" w:themeColor="text1"/>
          <w:sz w:val="28"/>
          <w:szCs w:val="28"/>
        </w:rPr>
      </w:pPr>
      <w:r w:rsidRPr="00F53F0B">
        <w:rPr>
          <w:b/>
          <w:bCs/>
          <w:color w:val="000000" w:themeColor="text1"/>
          <w:sz w:val="28"/>
          <w:szCs w:val="28"/>
        </w:rPr>
        <w:t xml:space="preserve">Хабаровского муниципального района </w:t>
      </w:r>
    </w:p>
    <w:p w14:paraId="62367512" w14:textId="77777777" w:rsidR="00C94FD7" w:rsidRPr="00F53F0B" w:rsidRDefault="00C94FD7" w:rsidP="00C94FD7">
      <w:pPr>
        <w:pStyle w:val="a3"/>
        <w:spacing w:before="0" w:beforeAutospacing="0" w:after="0"/>
        <w:jc w:val="center"/>
        <w:rPr>
          <w:b/>
          <w:bCs/>
          <w:color w:val="000000" w:themeColor="text1"/>
          <w:sz w:val="28"/>
          <w:szCs w:val="28"/>
        </w:rPr>
      </w:pPr>
      <w:r w:rsidRPr="00F53F0B">
        <w:rPr>
          <w:b/>
          <w:bCs/>
          <w:color w:val="000000" w:themeColor="text1"/>
          <w:sz w:val="28"/>
          <w:szCs w:val="28"/>
        </w:rPr>
        <w:t>Хабаровского края</w:t>
      </w:r>
    </w:p>
    <w:p w14:paraId="5AD731F8" w14:textId="77777777" w:rsidR="00C94FD7" w:rsidRPr="00F53F0B" w:rsidRDefault="00C94FD7" w:rsidP="00C94FD7">
      <w:pPr>
        <w:pStyle w:val="a3"/>
        <w:spacing w:before="0" w:beforeAutospacing="0" w:after="0"/>
        <w:jc w:val="center"/>
        <w:rPr>
          <w:b/>
          <w:bCs/>
          <w:color w:val="000000" w:themeColor="text1"/>
          <w:sz w:val="28"/>
          <w:szCs w:val="28"/>
        </w:rPr>
      </w:pPr>
      <w:r w:rsidRPr="00F53F0B">
        <w:rPr>
          <w:b/>
          <w:bCs/>
          <w:color w:val="000000" w:themeColor="text1"/>
          <w:sz w:val="28"/>
          <w:szCs w:val="28"/>
        </w:rPr>
        <w:t>ПОСТАНОВЛЕНИЕ</w:t>
      </w:r>
    </w:p>
    <w:p w14:paraId="2C1AF98A" w14:textId="77777777" w:rsidR="00C94FD7" w:rsidRPr="00F53F0B" w:rsidRDefault="00242A0D" w:rsidP="00C94FD7">
      <w:pPr>
        <w:pStyle w:val="a3"/>
        <w:spacing w:before="0" w:beforeAutospacing="0" w:after="0"/>
        <w:rPr>
          <w:b/>
          <w:bCs/>
          <w:color w:val="000000" w:themeColor="text1"/>
          <w:sz w:val="28"/>
          <w:szCs w:val="28"/>
        </w:rPr>
      </w:pPr>
      <w:r w:rsidRPr="00F53F0B">
        <w:rPr>
          <w:b/>
          <w:bCs/>
          <w:color w:val="000000" w:themeColor="text1"/>
          <w:sz w:val="28"/>
          <w:szCs w:val="28"/>
          <w:u w:val="single"/>
        </w:rPr>
        <w:t>04.02.2025 № 58</w:t>
      </w:r>
    </w:p>
    <w:p w14:paraId="21E3E06D" w14:textId="77777777" w:rsidR="00C94FD7" w:rsidRPr="00F53F0B" w:rsidRDefault="00C94FD7" w:rsidP="00C94FD7">
      <w:pPr>
        <w:pStyle w:val="a3"/>
        <w:spacing w:before="0" w:beforeAutospacing="0" w:after="0"/>
        <w:rPr>
          <w:b/>
          <w:bCs/>
          <w:color w:val="000000" w:themeColor="text1"/>
          <w:sz w:val="28"/>
          <w:szCs w:val="28"/>
        </w:rPr>
      </w:pPr>
      <w:proofErr w:type="spellStart"/>
      <w:r w:rsidRPr="00F53F0B">
        <w:rPr>
          <w:b/>
          <w:bCs/>
          <w:color w:val="000000" w:themeColor="text1"/>
          <w:sz w:val="28"/>
          <w:szCs w:val="28"/>
        </w:rPr>
        <w:t>р.п</w:t>
      </w:r>
      <w:proofErr w:type="spellEnd"/>
      <w:r w:rsidRPr="00F53F0B">
        <w:rPr>
          <w:b/>
          <w:bCs/>
          <w:color w:val="000000" w:themeColor="text1"/>
          <w:sz w:val="28"/>
          <w:szCs w:val="28"/>
        </w:rPr>
        <w:t>. Корфовский</w:t>
      </w:r>
    </w:p>
    <w:p w14:paraId="61EB5735" w14:textId="77777777" w:rsidR="00C94FD7" w:rsidRPr="00F53F0B" w:rsidRDefault="00C94FD7" w:rsidP="00C94FD7">
      <w:pPr>
        <w:pStyle w:val="a3"/>
        <w:spacing w:before="0" w:beforeAutospacing="0" w:after="0" w:line="240" w:lineRule="exact"/>
        <w:jc w:val="both"/>
        <w:rPr>
          <w:b/>
          <w:bCs/>
          <w:color w:val="000000" w:themeColor="text1"/>
          <w:sz w:val="28"/>
          <w:szCs w:val="28"/>
        </w:rPr>
      </w:pPr>
      <w:r w:rsidRPr="00F53F0B">
        <w:rPr>
          <w:b/>
          <w:bCs/>
          <w:color w:val="000000" w:themeColor="text1"/>
          <w:sz w:val="28"/>
          <w:szCs w:val="28"/>
        </w:rPr>
        <w:t>Об утверждении Положения о порядке ведения реестра муниципального имущества Корфовского городского поселения Хабаровского муниципального района Хабаровского края</w:t>
      </w:r>
    </w:p>
    <w:p w14:paraId="641C11B6" w14:textId="77777777" w:rsidR="00C94FD7" w:rsidRPr="00EC565E" w:rsidRDefault="00160AE1" w:rsidP="00C94FD7">
      <w:pPr>
        <w:autoSpaceDE w:val="0"/>
        <w:autoSpaceDN w:val="0"/>
        <w:adjustRightInd w:val="0"/>
        <w:spacing w:after="0" w:line="240" w:lineRule="auto"/>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В соответствии с Приказом Министерства финансов Российской Федерации от 10.10.2023 </w:t>
      </w:r>
      <w:r w:rsidR="00C94FD7" w:rsidRPr="00EC565E">
        <w:rPr>
          <w:rFonts w:ascii="Times New Roman" w:hAnsi="Times New Roman" w:cs="Times New Roman"/>
          <w:sz w:val="28"/>
          <w:szCs w:val="28"/>
        </w:rPr>
        <w:t>№</w:t>
      </w:r>
      <w:r w:rsidRPr="00EC565E">
        <w:rPr>
          <w:rFonts w:ascii="Times New Roman" w:hAnsi="Times New Roman" w:cs="Times New Roman"/>
          <w:sz w:val="28"/>
          <w:szCs w:val="28"/>
        </w:rPr>
        <w:t xml:space="preserve"> 163н </w:t>
      </w:r>
      <w:r w:rsidR="00C94FD7" w:rsidRPr="00EC565E">
        <w:rPr>
          <w:rFonts w:ascii="Times New Roman" w:hAnsi="Times New Roman" w:cs="Times New Roman"/>
          <w:sz w:val="28"/>
          <w:szCs w:val="28"/>
        </w:rPr>
        <w:t>«</w:t>
      </w:r>
      <w:r w:rsidRPr="00EC565E">
        <w:rPr>
          <w:rFonts w:ascii="Times New Roman" w:hAnsi="Times New Roman" w:cs="Times New Roman"/>
          <w:sz w:val="28"/>
          <w:szCs w:val="28"/>
        </w:rPr>
        <w:t>Об утверждении Порядка ведения органами местного самоуправления реестров муниципального имущества</w:t>
      </w:r>
      <w:r w:rsidR="00C94FD7" w:rsidRPr="00EC565E">
        <w:rPr>
          <w:rFonts w:ascii="Times New Roman" w:hAnsi="Times New Roman" w:cs="Times New Roman"/>
          <w:sz w:val="28"/>
          <w:szCs w:val="28"/>
        </w:rPr>
        <w:t>»</w:t>
      </w:r>
      <w:r w:rsidRPr="00EC565E">
        <w:rPr>
          <w:rFonts w:ascii="Times New Roman" w:hAnsi="Times New Roman" w:cs="Times New Roman"/>
          <w:sz w:val="28"/>
          <w:szCs w:val="28"/>
        </w:rPr>
        <w:t xml:space="preserve">, </w:t>
      </w:r>
      <w:r w:rsidR="00C94FD7" w:rsidRPr="00EC565E">
        <w:rPr>
          <w:rFonts w:ascii="Times New Roman" w:eastAsia="Times New Roman" w:hAnsi="Times New Roman" w:cs="Times New Roman"/>
          <w:sz w:val="28"/>
          <w:szCs w:val="28"/>
          <w:lang w:eastAsia="ru-RU"/>
        </w:rPr>
        <w:t>Положени</w:t>
      </w:r>
      <w:r w:rsidR="00C94FD7" w:rsidRPr="00EC565E">
        <w:rPr>
          <w:rFonts w:ascii="Times New Roman" w:eastAsia="Times New Roman" w:hAnsi="Times New Roman" w:cs="Times New Roman"/>
          <w:sz w:val="28"/>
          <w:szCs w:val="28"/>
        </w:rPr>
        <w:t>ем</w:t>
      </w:r>
      <w:r w:rsidR="00C94FD7" w:rsidRPr="00EC565E">
        <w:rPr>
          <w:rFonts w:ascii="Times New Roman" w:eastAsia="Times New Roman" w:hAnsi="Times New Roman" w:cs="Times New Roman"/>
          <w:sz w:val="28"/>
          <w:szCs w:val="28"/>
          <w:lang w:eastAsia="ru-RU"/>
        </w:rPr>
        <w:t xml:space="preserve"> о порядке управления, владения и распоряжения муниципальным имуществом в Корфовском городском поселении Хабаровского муниципального района»</w:t>
      </w:r>
      <w:r w:rsidR="00C94FD7" w:rsidRPr="00EC565E">
        <w:rPr>
          <w:rFonts w:ascii="Times New Roman" w:eastAsia="Times New Roman" w:hAnsi="Times New Roman" w:cs="Times New Roman"/>
          <w:sz w:val="28"/>
          <w:szCs w:val="28"/>
        </w:rPr>
        <w:t xml:space="preserve">, утвержденного </w:t>
      </w:r>
      <w:r w:rsidR="00C94FD7" w:rsidRPr="00EC565E">
        <w:rPr>
          <w:rFonts w:ascii="Times New Roman" w:eastAsia="Times New Roman" w:hAnsi="Times New Roman" w:cs="Times New Roman"/>
          <w:sz w:val="28"/>
          <w:szCs w:val="28"/>
          <w:lang w:eastAsia="ru-RU"/>
        </w:rPr>
        <w:t>решением Совета депутатов Корфовского городского поселения Корфовского городского поселения Хабаровского муниципального района от 29.06.2005 № 34</w:t>
      </w:r>
      <w:r w:rsidR="00C94FD7" w:rsidRPr="00EC565E">
        <w:rPr>
          <w:rFonts w:ascii="Times New Roman" w:eastAsia="Times New Roman" w:hAnsi="Times New Roman" w:cs="Times New Roman"/>
          <w:sz w:val="28"/>
          <w:szCs w:val="28"/>
        </w:rPr>
        <w:t xml:space="preserve">, </w:t>
      </w:r>
      <w:r w:rsidR="00C94FD7" w:rsidRPr="00EC565E">
        <w:rPr>
          <w:rFonts w:ascii="Times New Roman" w:hAnsi="Times New Roman" w:cs="Times New Roman"/>
          <w:sz w:val="28"/>
          <w:szCs w:val="28"/>
        </w:rPr>
        <w:t>администрация Корфовского городского поселения Хабаровского муниципального района Хабаровского края</w:t>
      </w:r>
    </w:p>
    <w:p w14:paraId="23E06922" w14:textId="77777777" w:rsidR="00C94FD7" w:rsidRPr="00EC565E" w:rsidRDefault="00C94FD7" w:rsidP="00C94FD7">
      <w:pPr>
        <w:pStyle w:val="a3"/>
        <w:spacing w:before="0" w:beforeAutospacing="0" w:after="0"/>
        <w:ind w:firstLine="709"/>
        <w:jc w:val="both"/>
        <w:rPr>
          <w:color w:val="000000" w:themeColor="text1"/>
          <w:sz w:val="28"/>
          <w:szCs w:val="28"/>
        </w:rPr>
      </w:pPr>
      <w:r w:rsidRPr="00EC565E">
        <w:rPr>
          <w:color w:val="000000" w:themeColor="text1"/>
          <w:sz w:val="28"/>
          <w:szCs w:val="28"/>
        </w:rPr>
        <w:t>ПОСТАНОВЛЯЕТ:</w:t>
      </w:r>
    </w:p>
    <w:p w14:paraId="732DF40C" w14:textId="77777777" w:rsidR="00C94FD7" w:rsidRPr="00EC565E" w:rsidRDefault="00C94FD7" w:rsidP="00C94FD7">
      <w:pPr>
        <w:pStyle w:val="a3"/>
        <w:spacing w:before="0" w:beforeAutospacing="0" w:after="0"/>
        <w:ind w:firstLine="709"/>
        <w:jc w:val="both"/>
        <w:rPr>
          <w:color w:val="000000" w:themeColor="text1"/>
          <w:sz w:val="28"/>
          <w:szCs w:val="28"/>
        </w:rPr>
      </w:pPr>
      <w:r w:rsidRPr="00EC565E">
        <w:rPr>
          <w:color w:val="000000" w:themeColor="text1"/>
          <w:sz w:val="28"/>
          <w:szCs w:val="28"/>
        </w:rPr>
        <w:t>1. Утвердить прилагаемое Положение о порядке ведения реестра муниципального имущества Корфовского городского поселения Хабаровского муниципального района Хабаровского края.</w:t>
      </w:r>
    </w:p>
    <w:p w14:paraId="44F86120" w14:textId="77777777" w:rsidR="00C94FD7" w:rsidRPr="00EC565E" w:rsidRDefault="00C94FD7" w:rsidP="00C94FD7">
      <w:pPr>
        <w:pStyle w:val="a3"/>
        <w:spacing w:before="0" w:beforeAutospacing="0" w:after="0"/>
        <w:ind w:firstLine="709"/>
        <w:jc w:val="both"/>
        <w:rPr>
          <w:color w:val="000000" w:themeColor="text1"/>
          <w:sz w:val="28"/>
          <w:szCs w:val="28"/>
        </w:rPr>
      </w:pPr>
      <w:r w:rsidRPr="00EC565E">
        <w:rPr>
          <w:color w:val="000000" w:themeColor="text1"/>
          <w:sz w:val="28"/>
          <w:szCs w:val="28"/>
        </w:rPr>
        <w:t xml:space="preserve">2. </w:t>
      </w:r>
      <w:r w:rsidRPr="00EC565E">
        <w:rPr>
          <w:sz w:val="28"/>
          <w:szCs w:val="28"/>
          <w:lang w:eastAsia="ar-SA"/>
        </w:rPr>
        <w:t xml:space="preserve">Постановление главы Корфовского городского поселения Хабаровского муниципального района Хабаровского </w:t>
      </w:r>
      <w:proofErr w:type="gramStart"/>
      <w:r w:rsidRPr="00EC565E">
        <w:rPr>
          <w:sz w:val="28"/>
          <w:szCs w:val="28"/>
          <w:lang w:eastAsia="ar-SA"/>
        </w:rPr>
        <w:t>края  от</w:t>
      </w:r>
      <w:proofErr w:type="gramEnd"/>
      <w:r w:rsidRPr="00EC565E">
        <w:rPr>
          <w:sz w:val="28"/>
          <w:szCs w:val="28"/>
          <w:lang w:eastAsia="ar-SA"/>
        </w:rPr>
        <w:t xml:space="preserve"> 08.10.2007 № 54 «Об утверждении Положения о ведении Реестра муниципального имущества Корфовского городского поселения Хабаровского муниципального района Хабаровского края»</w:t>
      </w:r>
      <w:r w:rsidRPr="00EC565E">
        <w:rPr>
          <w:color w:val="000000" w:themeColor="text1"/>
          <w:sz w:val="28"/>
          <w:szCs w:val="28"/>
        </w:rPr>
        <w:t xml:space="preserve"> признать утратившим силу.</w:t>
      </w:r>
    </w:p>
    <w:p w14:paraId="07B2F0B4" w14:textId="77777777" w:rsidR="00C94FD7" w:rsidRPr="00EC565E" w:rsidRDefault="00C94FD7" w:rsidP="00C94FD7">
      <w:pPr>
        <w:pStyle w:val="a3"/>
        <w:spacing w:before="0" w:beforeAutospacing="0" w:after="0"/>
        <w:ind w:firstLine="709"/>
        <w:jc w:val="both"/>
        <w:rPr>
          <w:sz w:val="28"/>
          <w:szCs w:val="28"/>
        </w:rPr>
      </w:pPr>
      <w:r w:rsidRPr="00EC565E">
        <w:rPr>
          <w:sz w:val="28"/>
          <w:szCs w:val="28"/>
        </w:rPr>
        <w:t>3. 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76C8E854" w14:textId="77777777" w:rsidR="00C94FD7" w:rsidRPr="00EC565E" w:rsidRDefault="00C94FD7" w:rsidP="00C94FD7">
      <w:pPr>
        <w:pStyle w:val="a3"/>
        <w:spacing w:before="0" w:beforeAutospacing="0" w:after="0"/>
        <w:ind w:firstLine="709"/>
        <w:jc w:val="both"/>
        <w:rPr>
          <w:sz w:val="28"/>
          <w:szCs w:val="28"/>
        </w:rPr>
      </w:pPr>
      <w:r w:rsidRPr="00EC565E">
        <w:rPr>
          <w:sz w:val="28"/>
          <w:szCs w:val="28"/>
        </w:rPr>
        <w:t>4. Настоящее постановление вступает в силу после его официального опубликования.</w:t>
      </w:r>
    </w:p>
    <w:p w14:paraId="1485CE89" w14:textId="77777777" w:rsidR="00C94FD7" w:rsidRPr="00EC565E" w:rsidRDefault="00C94FD7" w:rsidP="00C94FD7">
      <w:pPr>
        <w:pStyle w:val="a3"/>
        <w:spacing w:before="0" w:beforeAutospacing="0" w:after="0"/>
        <w:rPr>
          <w:sz w:val="28"/>
          <w:szCs w:val="28"/>
        </w:rPr>
      </w:pPr>
    </w:p>
    <w:p w14:paraId="6C512686" w14:textId="77777777" w:rsidR="00C94FD7" w:rsidRPr="00EC565E" w:rsidRDefault="00C94FD7" w:rsidP="00C94FD7">
      <w:pPr>
        <w:pStyle w:val="a3"/>
        <w:spacing w:before="0" w:beforeAutospacing="0" w:after="0"/>
        <w:rPr>
          <w:sz w:val="28"/>
          <w:szCs w:val="28"/>
        </w:rPr>
      </w:pPr>
    </w:p>
    <w:p w14:paraId="003FCAD6" w14:textId="77777777" w:rsidR="00C94FD7" w:rsidRPr="00EC565E" w:rsidRDefault="00C94FD7" w:rsidP="00C94FD7">
      <w:pPr>
        <w:pStyle w:val="a3"/>
        <w:spacing w:before="0" w:beforeAutospacing="0" w:after="0"/>
        <w:rPr>
          <w:sz w:val="28"/>
          <w:szCs w:val="28"/>
        </w:rPr>
      </w:pPr>
      <w:r w:rsidRPr="00EC565E">
        <w:rPr>
          <w:sz w:val="28"/>
          <w:szCs w:val="28"/>
        </w:rPr>
        <w:t xml:space="preserve">Глава городского поселения </w:t>
      </w:r>
      <w:r w:rsidRPr="00EC565E">
        <w:rPr>
          <w:sz w:val="28"/>
          <w:szCs w:val="28"/>
        </w:rPr>
        <w:tab/>
      </w:r>
      <w:r w:rsidRPr="00EC565E">
        <w:rPr>
          <w:sz w:val="28"/>
          <w:szCs w:val="28"/>
        </w:rPr>
        <w:tab/>
      </w:r>
      <w:r w:rsidRPr="00EC565E">
        <w:rPr>
          <w:sz w:val="28"/>
          <w:szCs w:val="28"/>
        </w:rPr>
        <w:tab/>
      </w:r>
      <w:r w:rsidRPr="00EC565E">
        <w:rPr>
          <w:sz w:val="28"/>
          <w:szCs w:val="28"/>
        </w:rPr>
        <w:tab/>
      </w:r>
      <w:r w:rsidRPr="00EC565E">
        <w:rPr>
          <w:sz w:val="28"/>
          <w:szCs w:val="28"/>
        </w:rPr>
        <w:tab/>
      </w:r>
      <w:r w:rsidRPr="00EC565E">
        <w:rPr>
          <w:sz w:val="28"/>
          <w:szCs w:val="28"/>
        </w:rPr>
        <w:tab/>
        <w:t xml:space="preserve">         Э.Б. </w:t>
      </w:r>
      <w:proofErr w:type="spellStart"/>
      <w:r w:rsidRPr="00EC565E">
        <w:rPr>
          <w:sz w:val="28"/>
          <w:szCs w:val="28"/>
        </w:rPr>
        <w:t>Аврамец</w:t>
      </w:r>
      <w:proofErr w:type="spellEnd"/>
    </w:p>
    <w:p w14:paraId="2A551370" w14:textId="77777777" w:rsidR="00C94FD7" w:rsidRPr="00EC565E" w:rsidRDefault="00C94FD7" w:rsidP="00C94FD7">
      <w:pPr>
        <w:pStyle w:val="a3"/>
        <w:spacing w:before="0" w:beforeAutospacing="0" w:after="0" w:line="240" w:lineRule="exact"/>
        <w:ind w:left="4536"/>
        <w:jc w:val="both"/>
        <w:rPr>
          <w:color w:val="000000" w:themeColor="text1"/>
          <w:sz w:val="28"/>
          <w:szCs w:val="28"/>
        </w:rPr>
      </w:pPr>
      <w:r w:rsidRPr="00EC565E">
        <w:rPr>
          <w:color w:val="000000" w:themeColor="text1"/>
          <w:sz w:val="28"/>
          <w:szCs w:val="28"/>
        </w:rPr>
        <w:t>УТВЕРЖДЕНО</w:t>
      </w:r>
    </w:p>
    <w:p w14:paraId="12141C09" w14:textId="77777777" w:rsidR="00F53F0B" w:rsidRDefault="00C94FD7" w:rsidP="00C94FD7">
      <w:pPr>
        <w:pStyle w:val="a3"/>
        <w:spacing w:before="0" w:beforeAutospacing="0" w:after="0" w:line="240" w:lineRule="exact"/>
        <w:ind w:left="4536"/>
        <w:jc w:val="both"/>
        <w:rPr>
          <w:color w:val="000000" w:themeColor="text1"/>
          <w:sz w:val="28"/>
          <w:szCs w:val="28"/>
        </w:rPr>
      </w:pPr>
      <w:r w:rsidRPr="00EC565E">
        <w:rPr>
          <w:color w:val="000000" w:themeColor="text1"/>
          <w:sz w:val="28"/>
          <w:szCs w:val="28"/>
        </w:rPr>
        <w:t xml:space="preserve">постановлением администрации </w:t>
      </w:r>
    </w:p>
    <w:p w14:paraId="72B2D25E" w14:textId="77777777" w:rsidR="00F53F0B" w:rsidRDefault="00C94FD7" w:rsidP="00C94FD7">
      <w:pPr>
        <w:pStyle w:val="a3"/>
        <w:spacing w:before="0" w:beforeAutospacing="0" w:after="0" w:line="240" w:lineRule="exact"/>
        <w:ind w:left="4536"/>
        <w:jc w:val="both"/>
        <w:rPr>
          <w:color w:val="000000" w:themeColor="text1"/>
          <w:sz w:val="28"/>
          <w:szCs w:val="28"/>
        </w:rPr>
      </w:pPr>
      <w:r w:rsidRPr="00EC565E">
        <w:rPr>
          <w:color w:val="000000" w:themeColor="text1"/>
          <w:sz w:val="28"/>
          <w:szCs w:val="28"/>
        </w:rPr>
        <w:t xml:space="preserve">Корфовского городского поселения </w:t>
      </w:r>
    </w:p>
    <w:p w14:paraId="390E00CF" w14:textId="77777777" w:rsidR="00F53F0B" w:rsidRDefault="00C94FD7" w:rsidP="00C94FD7">
      <w:pPr>
        <w:pStyle w:val="a3"/>
        <w:spacing w:before="0" w:beforeAutospacing="0" w:after="0" w:line="240" w:lineRule="exact"/>
        <w:ind w:left="4536"/>
        <w:jc w:val="both"/>
        <w:rPr>
          <w:color w:val="000000" w:themeColor="text1"/>
          <w:sz w:val="28"/>
          <w:szCs w:val="28"/>
        </w:rPr>
      </w:pPr>
      <w:r w:rsidRPr="00EC565E">
        <w:rPr>
          <w:color w:val="000000" w:themeColor="text1"/>
          <w:sz w:val="28"/>
          <w:szCs w:val="28"/>
        </w:rPr>
        <w:t xml:space="preserve">Хабаровского муниципального района </w:t>
      </w:r>
    </w:p>
    <w:p w14:paraId="1CD78329" w14:textId="513D55B6" w:rsidR="00C94FD7" w:rsidRPr="00EC565E" w:rsidRDefault="00C94FD7" w:rsidP="00C94FD7">
      <w:pPr>
        <w:pStyle w:val="a3"/>
        <w:spacing w:before="0" w:beforeAutospacing="0" w:after="0" w:line="240" w:lineRule="exact"/>
        <w:ind w:left="4536"/>
        <w:jc w:val="both"/>
        <w:rPr>
          <w:color w:val="000000" w:themeColor="text1"/>
          <w:sz w:val="28"/>
          <w:szCs w:val="28"/>
        </w:rPr>
      </w:pPr>
      <w:r w:rsidRPr="00EC565E">
        <w:rPr>
          <w:color w:val="000000" w:themeColor="text1"/>
          <w:sz w:val="28"/>
          <w:szCs w:val="28"/>
        </w:rPr>
        <w:t>Хабаровского края</w:t>
      </w:r>
    </w:p>
    <w:p w14:paraId="12CF8B19" w14:textId="77777777" w:rsidR="00C94FD7" w:rsidRPr="00EC565E" w:rsidRDefault="00C94FD7" w:rsidP="00C94FD7">
      <w:pPr>
        <w:pStyle w:val="a3"/>
        <w:spacing w:before="0" w:beforeAutospacing="0" w:after="0" w:line="240" w:lineRule="exact"/>
        <w:ind w:left="4536"/>
        <w:jc w:val="both"/>
        <w:rPr>
          <w:color w:val="000000" w:themeColor="text1"/>
          <w:sz w:val="28"/>
          <w:szCs w:val="28"/>
        </w:rPr>
      </w:pPr>
      <w:r w:rsidRPr="00EC565E">
        <w:rPr>
          <w:color w:val="000000" w:themeColor="text1"/>
          <w:sz w:val="28"/>
          <w:szCs w:val="28"/>
        </w:rPr>
        <w:t xml:space="preserve">от </w:t>
      </w:r>
      <w:r w:rsidR="00242A0D">
        <w:rPr>
          <w:color w:val="000000" w:themeColor="text1"/>
          <w:sz w:val="28"/>
          <w:szCs w:val="28"/>
        </w:rPr>
        <w:t>04.02.2025 № 58</w:t>
      </w:r>
    </w:p>
    <w:p w14:paraId="3F17F155" w14:textId="77777777" w:rsidR="00160AE1" w:rsidRPr="00EC565E" w:rsidRDefault="00160AE1">
      <w:pPr>
        <w:pStyle w:val="ConsPlusNormal"/>
        <w:jc w:val="both"/>
        <w:rPr>
          <w:rFonts w:ascii="Times New Roman" w:hAnsi="Times New Roman" w:cs="Times New Roman"/>
          <w:sz w:val="28"/>
          <w:szCs w:val="28"/>
        </w:rPr>
      </w:pPr>
    </w:p>
    <w:p w14:paraId="14922D03" w14:textId="77777777" w:rsidR="00160AE1" w:rsidRPr="00EC565E" w:rsidRDefault="00160AE1">
      <w:pPr>
        <w:pStyle w:val="ConsPlusNormal"/>
        <w:jc w:val="both"/>
        <w:rPr>
          <w:rFonts w:ascii="Times New Roman" w:hAnsi="Times New Roman" w:cs="Times New Roman"/>
          <w:sz w:val="28"/>
          <w:szCs w:val="28"/>
        </w:rPr>
      </w:pPr>
    </w:p>
    <w:p w14:paraId="46D58B7B" w14:textId="77777777" w:rsidR="00160AE1" w:rsidRPr="00EC565E" w:rsidRDefault="00160AE1">
      <w:pPr>
        <w:pStyle w:val="ConsPlusNormal"/>
        <w:jc w:val="both"/>
        <w:rPr>
          <w:rFonts w:ascii="Times New Roman" w:hAnsi="Times New Roman" w:cs="Times New Roman"/>
          <w:sz w:val="28"/>
          <w:szCs w:val="28"/>
        </w:rPr>
      </w:pPr>
    </w:p>
    <w:p w14:paraId="0954BACA" w14:textId="77777777" w:rsidR="00C94FD7" w:rsidRPr="00EC565E" w:rsidRDefault="00C94FD7" w:rsidP="00C94FD7">
      <w:pPr>
        <w:pStyle w:val="ConsPlusNormal"/>
        <w:spacing w:line="240" w:lineRule="exact"/>
        <w:jc w:val="center"/>
        <w:rPr>
          <w:rFonts w:ascii="Times New Roman" w:hAnsi="Times New Roman" w:cs="Times New Roman"/>
          <w:b/>
          <w:sz w:val="28"/>
          <w:szCs w:val="28"/>
        </w:rPr>
      </w:pPr>
      <w:bookmarkStart w:id="0" w:name="P36"/>
      <w:bookmarkEnd w:id="0"/>
      <w:r w:rsidRPr="00EC565E">
        <w:rPr>
          <w:rFonts w:ascii="Times New Roman" w:hAnsi="Times New Roman" w:cs="Times New Roman"/>
          <w:b/>
          <w:sz w:val="28"/>
          <w:szCs w:val="28"/>
        </w:rPr>
        <w:t xml:space="preserve">Положение </w:t>
      </w:r>
    </w:p>
    <w:p w14:paraId="128E8757" w14:textId="77777777" w:rsidR="00160AE1" w:rsidRPr="00EC565E" w:rsidRDefault="00C94FD7" w:rsidP="00C94FD7">
      <w:pPr>
        <w:pStyle w:val="ConsPlusNormal"/>
        <w:spacing w:line="240" w:lineRule="exact"/>
        <w:jc w:val="center"/>
        <w:rPr>
          <w:rFonts w:ascii="Times New Roman" w:hAnsi="Times New Roman" w:cs="Times New Roman"/>
          <w:b/>
          <w:sz w:val="28"/>
          <w:szCs w:val="28"/>
        </w:rPr>
      </w:pPr>
      <w:r w:rsidRPr="00EC565E">
        <w:rPr>
          <w:rFonts w:ascii="Times New Roman" w:hAnsi="Times New Roman" w:cs="Times New Roman"/>
          <w:b/>
          <w:sz w:val="28"/>
          <w:szCs w:val="28"/>
        </w:rPr>
        <w:t>о порядке ведения реестра муниципального имущества Корфовского городского поселения Хабаровского муниципального района Хабаровского края</w:t>
      </w:r>
    </w:p>
    <w:p w14:paraId="00EAD1AD" w14:textId="77777777" w:rsidR="00C94FD7" w:rsidRPr="00EC565E" w:rsidRDefault="00C94FD7">
      <w:pPr>
        <w:pStyle w:val="ConsPlusTitle"/>
        <w:jc w:val="center"/>
        <w:outlineLvl w:val="1"/>
        <w:rPr>
          <w:rFonts w:ascii="Times New Roman" w:hAnsi="Times New Roman" w:cs="Times New Roman"/>
          <w:sz w:val="28"/>
          <w:szCs w:val="28"/>
        </w:rPr>
      </w:pPr>
    </w:p>
    <w:p w14:paraId="4B7A8EBF" w14:textId="77777777" w:rsidR="00160AE1" w:rsidRPr="00EC565E" w:rsidRDefault="00160AE1">
      <w:pPr>
        <w:pStyle w:val="ConsPlusTitle"/>
        <w:jc w:val="center"/>
        <w:outlineLvl w:val="1"/>
        <w:rPr>
          <w:rFonts w:ascii="Times New Roman" w:hAnsi="Times New Roman" w:cs="Times New Roman"/>
          <w:sz w:val="28"/>
          <w:szCs w:val="28"/>
        </w:rPr>
      </w:pPr>
      <w:r w:rsidRPr="00EC565E">
        <w:rPr>
          <w:rFonts w:ascii="Times New Roman" w:hAnsi="Times New Roman" w:cs="Times New Roman"/>
          <w:sz w:val="28"/>
          <w:szCs w:val="28"/>
        </w:rPr>
        <w:t>1. Общие положения</w:t>
      </w:r>
    </w:p>
    <w:p w14:paraId="37C3185E"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1.1. Настоящее Положение о порядке ведения реестра муниципального имущества </w:t>
      </w:r>
      <w:r w:rsidR="00EC565E" w:rsidRPr="00EC565E">
        <w:rPr>
          <w:rFonts w:ascii="Times New Roman" w:hAnsi="Times New Roman" w:cs="Times New Roman"/>
          <w:color w:val="000000" w:themeColor="text1"/>
          <w:sz w:val="28"/>
          <w:szCs w:val="28"/>
        </w:rPr>
        <w:t>Корфовского городского поселения Хабаровского муниципального района Хабаровского края</w:t>
      </w:r>
      <w:r w:rsidRPr="00EC565E">
        <w:rPr>
          <w:rFonts w:ascii="Times New Roman" w:hAnsi="Times New Roman" w:cs="Times New Roman"/>
          <w:sz w:val="28"/>
          <w:szCs w:val="28"/>
        </w:rPr>
        <w:t xml:space="preserve"> (далее - Положение) устанавливает порядок ведения </w:t>
      </w:r>
      <w:r w:rsidR="00EC565E" w:rsidRPr="00EC565E">
        <w:rPr>
          <w:rFonts w:ascii="Times New Roman" w:hAnsi="Times New Roman" w:cs="Times New Roman"/>
          <w:color w:val="000000" w:themeColor="text1"/>
          <w:sz w:val="28"/>
          <w:szCs w:val="28"/>
        </w:rPr>
        <w:t>Корфовск</w:t>
      </w:r>
      <w:r w:rsidR="00EC565E">
        <w:rPr>
          <w:rFonts w:ascii="Times New Roman" w:hAnsi="Times New Roman" w:cs="Times New Roman"/>
          <w:color w:val="000000" w:themeColor="text1"/>
          <w:sz w:val="28"/>
          <w:szCs w:val="28"/>
        </w:rPr>
        <w:t>им</w:t>
      </w:r>
      <w:r w:rsidR="00EC565E" w:rsidRPr="00EC565E">
        <w:rPr>
          <w:rFonts w:ascii="Times New Roman" w:hAnsi="Times New Roman" w:cs="Times New Roman"/>
          <w:color w:val="000000" w:themeColor="text1"/>
          <w:sz w:val="28"/>
          <w:szCs w:val="28"/>
        </w:rPr>
        <w:t xml:space="preserve"> городск</w:t>
      </w:r>
      <w:r w:rsidR="00EC565E">
        <w:rPr>
          <w:rFonts w:ascii="Times New Roman" w:hAnsi="Times New Roman" w:cs="Times New Roman"/>
          <w:color w:val="000000" w:themeColor="text1"/>
          <w:sz w:val="28"/>
          <w:szCs w:val="28"/>
        </w:rPr>
        <w:t>им</w:t>
      </w:r>
      <w:r w:rsidR="00EC565E" w:rsidRPr="00EC565E">
        <w:rPr>
          <w:rFonts w:ascii="Times New Roman" w:hAnsi="Times New Roman" w:cs="Times New Roman"/>
          <w:color w:val="000000" w:themeColor="text1"/>
          <w:sz w:val="28"/>
          <w:szCs w:val="28"/>
        </w:rPr>
        <w:t xml:space="preserve"> поселени</w:t>
      </w:r>
      <w:r w:rsidR="00EC565E">
        <w:rPr>
          <w:rFonts w:ascii="Times New Roman" w:hAnsi="Times New Roman" w:cs="Times New Roman"/>
          <w:color w:val="000000" w:themeColor="text1"/>
          <w:sz w:val="28"/>
          <w:szCs w:val="28"/>
        </w:rPr>
        <w:t>ем</w:t>
      </w:r>
      <w:r w:rsidR="00EC565E" w:rsidRPr="00EC565E">
        <w:rPr>
          <w:rFonts w:ascii="Times New Roman" w:hAnsi="Times New Roman" w:cs="Times New Roman"/>
          <w:color w:val="000000" w:themeColor="text1"/>
          <w:sz w:val="28"/>
          <w:szCs w:val="28"/>
        </w:rPr>
        <w:t xml:space="preserve"> Хабаровского муниципального района Хабаровского края</w:t>
      </w:r>
      <w:r w:rsidR="00EC565E">
        <w:rPr>
          <w:rFonts w:ascii="Times New Roman" w:hAnsi="Times New Roman" w:cs="Times New Roman"/>
          <w:color w:val="000000" w:themeColor="text1"/>
          <w:sz w:val="28"/>
          <w:szCs w:val="28"/>
        </w:rPr>
        <w:t xml:space="preserve"> (далее также – городское поселение)</w:t>
      </w:r>
      <w:r w:rsidRPr="00EC565E">
        <w:rPr>
          <w:rFonts w:ascii="Times New Roman" w:hAnsi="Times New Roman" w:cs="Times New Roman"/>
          <w:sz w:val="28"/>
          <w:szCs w:val="28"/>
        </w:rPr>
        <w:t xml:space="preserve">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528AB16D"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2DC5964A"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 Объектом учета муниципального имущества (далее - объект учета) является следующее муниципальное имущество:</w:t>
      </w:r>
    </w:p>
    <w:p w14:paraId="102359BF"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3736A517"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установленный решением </w:t>
      </w:r>
      <w:r w:rsidR="00EC565E">
        <w:rPr>
          <w:rFonts w:ascii="Times New Roman" w:hAnsi="Times New Roman" w:cs="Times New Roman"/>
          <w:sz w:val="28"/>
          <w:szCs w:val="28"/>
        </w:rPr>
        <w:t>Совета депутатов городского поселения</w:t>
      </w:r>
      <w:r w:rsidRPr="00EC565E">
        <w:rPr>
          <w:rFonts w:ascii="Times New Roman" w:hAnsi="Times New Roman" w:cs="Times New Roman"/>
          <w:sz w:val="28"/>
          <w:szCs w:val="28"/>
        </w:rPr>
        <w:t>;</w:t>
      </w:r>
    </w:p>
    <w:p w14:paraId="46683FBE"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установленный решением </w:t>
      </w:r>
      <w:r w:rsidR="00EC565E">
        <w:rPr>
          <w:rFonts w:ascii="Times New Roman" w:hAnsi="Times New Roman" w:cs="Times New Roman"/>
          <w:sz w:val="28"/>
          <w:szCs w:val="28"/>
        </w:rPr>
        <w:t>Совета депутатов городского поселения</w:t>
      </w:r>
      <w:r w:rsidRPr="00EC565E">
        <w:rPr>
          <w:rFonts w:ascii="Times New Roman" w:hAnsi="Times New Roman" w:cs="Times New Roman"/>
          <w:sz w:val="28"/>
          <w:szCs w:val="28"/>
        </w:rPr>
        <w:t>.</w:t>
      </w:r>
    </w:p>
    <w:p w14:paraId="28623471"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бюджета городского </w:t>
      </w:r>
      <w:r w:rsidR="00EC565E">
        <w:rPr>
          <w:rFonts w:ascii="Times New Roman" w:hAnsi="Times New Roman" w:cs="Times New Roman"/>
          <w:sz w:val="28"/>
          <w:szCs w:val="28"/>
        </w:rPr>
        <w:t>поселения</w:t>
      </w:r>
      <w:r w:rsidRPr="00EC565E">
        <w:rPr>
          <w:rFonts w:ascii="Times New Roman" w:hAnsi="Times New Roman" w:cs="Times New Roman"/>
          <w:sz w:val="28"/>
          <w:szCs w:val="28"/>
        </w:rPr>
        <w:t xml:space="preserve">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w:t>
      </w:r>
      <w:r w:rsidRPr="00EC565E">
        <w:rPr>
          <w:rFonts w:ascii="Times New Roman" w:hAnsi="Times New Roman" w:cs="Times New Roman"/>
          <w:sz w:val="28"/>
          <w:szCs w:val="28"/>
        </w:rPr>
        <w:lastRenderedPageBreak/>
        <w:t>законодательством Российской Федерации.</w:t>
      </w:r>
    </w:p>
    <w:p w14:paraId="5A82936A"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1.4. Учет муниципального имущества, сведения об объектах и (или) о количестве </w:t>
      </w:r>
      <w:proofErr w:type="gramStart"/>
      <w:r w:rsidRPr="00EC565E">
        <w:rPr>
          <w:rFonts w:ascii="Times New Roman" w:hAnsi="Times New Roman" w:cs="Times New Roman"/>
          <w:sz w:val="28"/>
          <w:szCs w:val="28"/>
        </w:rPr>
        <w:t>объектов</w:t>
      </w:r>
      <w:proofErr w:type="gramEnd"/>
      <w:r w:rsidRPr="00EC565E">
        <w:rPr>
          <w:rFonts w:ascii="Times New Roman" w:hAnsi="Times New Roman" w:cs="Times New Roman"/>
          <w:sz w:val="28"/>
          <w:szCs w:val="28"/>
        </w:rPr>
        <w:t xml:space="preserve">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w:t>
      </w:r>
      <w:r w:rsidR="00EC565E" w:rsidRPr="00EC565E">
        <w:rPr>
          <w:rFonts w:ascii="Times New Roman" w:hAnsi="Times New Roman" w:cs="Times New Roman"/>
          <w:sz w:val="28"/>
          <w:szCs w:val="28"/>
        </w:rPr>
        <w:t>.07.</w:t>
      </w:r>
      <w:r w:rsidRPr="00EC565E">
        <w:rPr>
          <w:rFonts w:ascii="Times New Roman" w:hAnsi="Times New Roman" w:cs="Times New Roman"/>
          <w:sz w:val="28"/>
          <w:szCs w:val="28"/>
        </w:rPr>
        <w:t xml:space="preserve">1993 </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 xml:space="preserve"> 5485-1 </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О государственной тайне</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 xml:space="preserve"> к государственной тайне, самостоятельно.</w:t>
      </w:r>
    </w:p>
    <w:p w14:paraId="5E5E2478"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1.5. Ведение Реестра осуществляется администрацией </w:t>
      </w:r>
      <w:r w:rsidR="00EC565E" w:rsidRPr="00EC565E">
        <w:rPr>
          <w:rFonts w:ascii="Times New Roman" w:hAnsi="Times New Roman" w:cs="Times New Roman"/>
          <w:sz w:val="28"/>
          <w:szCs w:val="28"/>
        </w:rPr>
        <w:t xml:space="preserve">городского </w:t>
      </w:r>
      <w:r w:rsidR="00EC565E">
        <w:rPr>
          <w:rFonts w:ascii="Times New Roman" w:hAnsi="Times New Roman" w:cs="Times New Roman"/>
          <w:sz w:val="28"/>
          <w:szCs w:val="28"/>
        </w:rPr>
        <w:t>поселения</w:t>
      </w:r>
      <w:r w:rsidRPr="00EC565E">
        <w:rPr>
          <w:rFonts w:ascii="Times New Roman" w:hAnsi="Times New Roman" w:cs="Times New Roman"/>
          <w:sz w:val="28"/>
          <w:szCs w:val="28"/>
        </w:rPr>
        <w:t xml:space="preserve"> (далее - уполномоченный орган):</w:t>
      </w:r>
    </w:p>
    <w:p w14:paraId="5CA9FD10"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определены в приложении </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 xml:space="preserve"> 1 к настоящему Положению.</w:t>
      </w:r>
    </w:p>
    <w:p w14:paraId="005E371E"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p>
    <w:p w14:paraId="39752761"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1.8. Реестр ведется на бумажных и электронных носителях. В случае расхождения информации на бумажных и электронных носителях приоритет имеет информация на бумажных носителях.</w:t>
      </w:r>
    </w:p>
    <w:p w14:paraId="5E7497E5"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Реестр на электронных носителях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9F40462"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Реестр на бумажном носителе по состоянию на 1 января каждого года распечатывается уполномоченным органом не позднее 1 марта текущего года и хранится в соответствии с Федеральным законом от 22.10.2004 </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 xml:space="preserve"> 125-ФЗ </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Об архивном деле в Российской Федерации</w:t>
      </w:r>
      <w:r w:rsidR="00EC565E" w:rsidRPr="00EC565E">
        <w:rPr>
          <w:rFonts w:ascii="Times New Roman" w:hAnsi="Times New Roman" w:cs="Times New Roman"/>
          <w:sz w:val="28"/>
          <w:szCs w:val="28"/>
        </w:rPr>
        <w:t>»</w:t>
      </w:r>
      <w:r w:rsidRPr="00EC565E">
        <w:rPr>
          <w:rFonts w:ascii="Times New Roman" w:hAnsi="Times New Roman" w:cs="Times New Roman"/>
          <w:sz w:val="28"/>
          <w:szCs w:val="28"/>
        </w:rPr>
        <w:t>.</w:t>
      </w:r>
    </w:p>
    <w:p w14:paraId="6158F56C"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EC565E" w:rsidRPr="00EC565E">
        <w:rPr>
          <w:rFonts w:ascii="Times New Roman" w:hAnsi="Times New Roman" w:cs="Times New Roman"/>
          <w:sz w:val="28"/>
          <w:szCs w:val="28"/>
        </w:rPr>
        <w:t>городско</w:t>
      </w:r>
      <w:r w:rsidR="00EC565E">
        <w:rPr>
          <w:rFonts w:ascii="Times New Roman" w:hAnsi="Times New Roman" w:cs="Times New Roman"/>
          <w:sz w:val="28"/>
          <w:szCs w:val="28"/>
        </w:rPr>
        <w:t>е</w:t>
      </w:r>
      <w:r w:rsidR="00EC565E" w:rsidRPr="00EC565E">
        <w:rPr>
          <w:rFonts w:ascii="Times New Roman" w:hAnsi="Times New Roman" w:cs="Times New Roman"/>
          <w:sz w:val="28"/>
          <w:szCs w:val="28"/>
        </w:rPr>
        <w:t xml:space="preserve"> </w:t>
      </w:r>
      <w:r w:rsidR="00EC565E">
        <w:rPr>
          <w:rFonts w:ascii="Times New Roman" w:hAnsi="Times New Roman" w:cs="Times New Roman"/>
          <w:sz w:val="28"/>
          <w:szCs w:val="28"/>
        </w:rPr>
        <w:t>поселение</w:t>
      </w:r>
      <w:r w:rsidRPr="00EC565E">
        <w:rPr>
          <w:rFonts w:ascii="Times New Roman" w:hAnsi="Times New Roman" w:cs="Times New Roman"/>
          <w:sz w:val="28"/>
          <w:szCs w:val="28"/>
        </w:rPr>
        <w:t xml:space="preserve">,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w:t>
      </w:r>
      <w:r w:rsidR="00EC565E" w:rsidRPr="00EC565E">
        <w:rPr>
          <w:rFonts w:ascii="Times New Roman" w:hAnsi="Times New Roman" w:cs="Times New Roman"/>
          <w:sz w:val="28"/>
          <w:szCs w:val="28"/>
        </w:rPr>
        <w:t xml:space="preserve">городского </w:t>
      </w:r>
      <w:r w:rsidR="00EC565E">
        <w:rPr>
          <w:rFonts w:ascii="Times New Roman" w:hAnsi="Times New Roman" w:cs="Times New Roman"/>
          <w:sz w:val="28"/>
          <w:szCs w:val="28"/>
        </w:rPr>
        <w:t>поселения</w:t>
      </w:r>
      <w:r w:rsidRPr="00EC565E">
        <w:rPr>
          <w:rFonts w:ascii="Times New Roman" w:hAnsi="Times New Roman" w:cs="Times New Roman"/>
          <w:sz w:val="28"/>
          <w:szCs w:val="28"/>
        </w:rPr>
        <w:t xml:space="preserve">, а также путем исключения из Реестра соответствующих сведений об объекте учета при прекращении права собственности </w:t>
      </w:r>
      <w:r w:rsidR="00EC565E" w:rsidRPr="00EC565E">
        <w:rPr>
          <w:rFonts w:ascii="Times New Roman" w:hAnsi="Times New Roman" w:cs="Times New Roman"/>
          <w:sz w:val="28"/>
          <w:szCs w:val="28"/>
        </w:rPr>
        <w:t xml:space="preserve">городского </w:t>
      </w:r>
      <w:r w:rsidR="00EC565E">
        <w:rPr>
          <w:rFonts w:ascii="Times New Roman" w:hAnsi="Times New Roman" w:cs="Times New Roman"/>
          <w:sz w:val="28"/>
          <w:szCs w:val="28"/>
        </w:rPr>
        <w:t>поселения</w:t>
      </w:r>
      <w:r w:rsidR="00EC565E" w:rsidRPr="00EC565E">
        <w:rPr>
          <w:rFonts w:ascii="Times New Roman" w:hAnsi="Times New Roman" w:cs="Times New Roman"/>
          <w:sz w:val="28"/>
          <w:szCs w:val="28"/>
        </w:rPr>
        <w:t xml:space="preserve"> </w:t>
      </w:r>
      <w:r w:rsidRPr="00EC565E">
        <w:rPr>
          <w:rFonts w:ascii="Times New Roman" w:hAnsi="Times New Roman" w:cs="Times New Roman"/>
          <w:sz w:val="28"/>
          <w:szCs w:val="28"/>
        </w:rPr>
        <w:t>на него и (или) деятельности Правообладателя.</w:t>
      </w:r>
    </w:p>
    <w:p w14:paraId="2CCC1790"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1.10. Неотъемлемой частью Реестра являются документы, </w:t>
      </w:r>
      <w:r w:rsidRPr="00EC565E">
        <w:rPr>
          <w:rFonts w:ascii="Times New Roman" w:hAnsi="Times New Roman" w:cs="Times New Roman"/>
          <w:sz w:val="28"/>
          <w:szCs w:val="28"/>
        </w:rPr>
        <w:lastRenderedPageBreak/>
        <w:t>подтверждающие сведения, включаемые в Реестр (далее - подтверждающие документы).</w:t>
      </w:r>
    </w:p>
    <w:p w14:paraId="2CB0B54C" w14:textId="77777777" w:rsidR="00160AE1" w:rsidRPr="00EC565E" w:rsidRDefault="00160AE1" w:rsidP="00EC565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227F11D" w14:textId="77777777" w:rsidR="00160AE1" w:rsidRPr="00EC565E" w:rsidRDefault="00160AE1">
      <w:pPr>
        <w:pStyle w:val="ConsPlusNormal"/>
        <w:jc w:val="both"/>
        <w:rPr>
          <w:rFonts w:ascii="Times New Roman" w:hAnsi="Times New Roman" w:cs="Times New Roman"/>
          <w:sz w:val="28"/>
          <w:szCs w:val="28"/>
        </w:rPr>
      </w:pPr>
    </w:p>
    <w:p w14:paraId="2159AA79" w14:textId="77777777" w:rsidR="00160AE1" w:rsidRPr="00EC565E" w:rsidRDefault="00160AE1">
      <w:pPr>
        <w:pStyle w:val="ConsPlusTitle"/>
        <w:jc w:val="center"/>
        <w:outlineLvl w:val="1"/>
        <w:rPr>
          <w:rFonts w:ascii="Times New Roman" w:hAnsi="Times New Roman" w:cs="Times New Roman"/>
          <w:sz w:val="28"/>
          <w:szCs w:val="28"/>
        </w:rPr>
      </w:pPr>
      <w:r w:rsidRPr="00EC565E">
        <w:rPr>
          <w:rFonts w:ascii="Times New Roman" w:hAnsi="Times New Roman" w:cs="Times New Roman"/>
          <w:sz w:val="28"/>
          <w:szCs w:val="28"/>
        </w:rPr>
        <w:t>2. Состав сведений, подлежащих отражению в Реестре</w:t>
      </w:r>
    </w:p>
    <w:p w14:paraId="07ED9BA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17847C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2.2. В раздел 1 вносятся сведения о недвижимом имуществе.</w:t>
      </w:r>
    </w:p>
    <w:p w14:paraId="3E658FE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2.2.1. В подраздел 1.1 раздела 1 Реестра вносятся сведения о земельных участках, в том числе:</w:t>
      </w:r>
    </w:p>
    <w:p w14:paraId="594E741F"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наименование земельного участка;</w:t>
      </w:r>
    </w:p>
    <w:p w14:paraId="31C9B5FC"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22574D8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кадастровый номер земельного участка (с датой присвоения);</w:t>
      </w:r>
    </w:p>
    <w:p w14:paraId="0A460AB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3C16AE3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D25EDE9"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основных характеристиках земельного участка, в том числе: площадь, категория земель, вид разрешенного использования;</w:t>
      </w:r>
    </w:p>
    <w:p w14:paraId="4324E88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стоимости земельного участка;</w:t>
      </w:r>
    </w:p>
    <w:p w14:paraId="79F83CB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произведенном улучшении земельного участка;</w:t>
      </w:r>
    </w:p>
    <w:p w14:paraId="433DCD29"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34F47CD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xml:space="preserve">- сведения о лице, в пользу которого установлены ограничения </w:t>
      </w:r>
      <w:r w:rsidRPr="001607A5">
        <w:rPr>
          <w:rFonts w:ascii="Times New Roman" w:hAnsi="Times New Roman" w:cs="Times New Roman"/>
          <w:sz w:val="28"/>
          <w:szCs w:val="28"/>
        </w:rPr>
        <w:lastRenderedPageBreak/>
        <w:t>(обременения),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2265B02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32247C0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2.2.2. 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3CB7C01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объекта учета;</w:t>
      </w:r>
    </w:p>
    <w:p w14:paraId="704FE84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наименование объекта учета;</w:t>
      </w:r>
    </w:p>
    <w:p w14:paraId="448EA3B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назначение объекта учета;</w:t>
      </w:r>
    </w:p>
    <w:p w14:paraId="2F2A844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адрес (местоположение) объекта учета (с указанием кода ОКТМО);</w:t>
      </w:r>
    </w:p>
    <w:p w14:paraId="0D20B258"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кадастровый номер объекта учета (с датой присвоения);</w:t>
      </w:r>
    </w:p>
    <w:p w14:paraId="3A668FB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земельном участке, на котором расположен объект учета (кадастровый номер, форма собственности, площадь);</w:t>
      </w:r>
    </w:p>
    <w:p w14:paraId="0BA35C3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15152E1B"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89674E8"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F0FE3D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инвентарный номер объекта учета;</w:t>
      </w:r>
    </w:p>
    <w:p w14:paraId="4FA476BC"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стоимости объекта учета;</w:t>
      </w:r>
    </w:p>
    <w:p w14:paraId="736BFD0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изменениях объекта учета (произведенных достройках, капитальном ремонте, реконструкции, модернизации, сносе);</w:t>
      </w:r>
    </w:p>
    <w:p w14:paraId="10D6397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566D73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лице, в пользу которого установлены ограничения (обременения);</w:t>
      </w:r>
    </w:p>
    <w:p w14:paraId="555ACB58"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737C69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51C942C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2.2.3. В подраздел 1.3 раздела 1 Реестра вносятся сведения о помещениях, машино-местах и иных объектах, отнесенных законом к недвижимости, в том числе:</w:t>
      </w:r>
    </w:p>
    <w:p w14:paraId="3112A1AF"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объекта учета;</w:t>
      </w:r>
    </w:p>
    <w:p w14:paraId="32D1799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lastRenderedPageBreak/>
        <w:t>- наименование объекта учета;</w:t>
      </w:r>
    </w:p>
    <w:p w14:paraId="29314BA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назначение объекта учета;</w:t>
      </w:r>
    </w:p>
    <w:p w14:paraId="632F097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адрес (местоположение) объекта учета (с указанием кода ОКТМО);</w:t>
      </w:r>
    </w:p>
    <w:p w14:paraId="1E8A4FD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кадастровый номер объекта учета (с датой присвоения);</w:t>
      </w:r>
    </w:p>
    <w:p w14:paraId="3B2543B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здании, сооружении, в состав которого входит объект учета (кадастровый номер, форма собственности);</w:t>
      </w:r>
    </w:p>
    <w:p w14:paraId="1FA2C8A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42F9537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04B68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основных характеристиках объекта, в том числе: тип объекта (жилое либо нежилое), площадь, этажность (подземная этажность);</w:t>
      </w:r>
    </w:p>
    <w:p w14:paraId="39DC3EC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инвентарный номер объекта учета;</w:t>
      </w:r>
    </w:p>
    <w:p w14:paraId="51602B9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стоимости объекта учета;</w:t>
      </w:r>
    </w:p>
    <w:p w14:paraId="7174D92E"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изменениях объекта учета (произведенных достройках, капитальном ремонте, реконструкции, модернизации, сносе);</w:t>
      </w:r>
    </w:p>
    <w:p w14:paraId="2ABCA2B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1B9FFD9"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лице, в пользу которого установлены ограничения (обременения);</w:t>
      </w:r>
    </w:p>
    <w:p w14:paraId="7798ED5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40D6F83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2.2.4. В подраздел 1.4 раздела 1 Реестра вносятся сведения о воздушных и морских судах, судах внутреннего плавания, в том числе:</w:t>
      </w:r>
    </w:p>
    <w:p w14:paraId="11FCC0A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объекта учета;</w:t>
      </w:r>
    </w:p>
    <w:p w14:paraId="28769CE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наименование объекта учета;</w:t>
      </w:r>
    </w:p>
    <w:p w14:paraId="696D4D03"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назначение объекта учета;</w:t>
      </w:r>
    </w:p>
    <w:p w14:paraId="21304DCC"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порт (место) регистрации и (или) место (аэродром) базирования (с указанием кода ОКТМО);</w:t>
      </w:r>
    </w:p>
    <w:p w14:paraId="55255F8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регистрационный номер (с датой присвоения);</w:t>
      </w:r>
    </w:p>
    <w:p w14:paraId="15CF9943"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58376E8A"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1987DBF"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21CEB8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стоимости судна;</w:t>
      </w:r>
    </w:p>
    <w:p w14:paraId="1A840CB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произведенных ремонте, модернизации судна;</w:t>
      </w:r>
    </w:p>
    <w:p w14:paraId="56E848DB"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xml:space="preserve">- сведения об установленных в отношении судна ограничениях </w:t>
      </w:r>
      <w:r w:rsidRPr="001607A5">
        <w:rPr>
          <w:rFonts w:ascii="Times New Roman" w:hAnsi="Times New Roman" w:cs="Times New Roman"/>
          <w:sz w:val="28"/>
          <w:szCs w:val="28"/>
        </w:rPr>
        <w:lastRenderedPageBreak/>
        <w:t>(обременениях) с указанием наименования вида ограничений (обременений), основания и даты их возникновения и прекращения;</w:t>
      </w:r>
    </w:p>
    <w:p w14:paraId="283FCFE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лице, в пользу которого установлены ограничения (обременения);</w:t>
      </w:r>
    </w:p>
    <w:p w14:paraId="3316A7CE"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0730651A"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2.3. В раздел 2 вносятся сведения о движимом и ином имуществе.</w:t>
      </w:r>
    </w:p>
    <w:p w14:paraId="66A3530F"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2.3.1. В подраздел 2.1 раздела 2 Реестра вносятся сведения об акциях, в том числе:</w:t>
      </w:r>
    </w:p>
    <w:p w14:paraId="22B664A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A3F49D5"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790045F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1A883F6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F4972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D57730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лице, в пользу которого установлены ограничения (обременения);</w:t>
      </w:r>
    </w:p>
    <w:p w14:paraId="1EE3E44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27B9357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2.3.2. В подраздел 2.2 раздела 2 Реестра вносятся сведения о долях (вкладах) в уставных (складочных) капиталах хозяйственных обществ и товариществ, в том числе:</w:t>
      </w:r>
    </w:p>
    <w:p w14:paraId="0744B62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20CB82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доля (вклад) в уставном (складочном) капитале хозяйственного общества, товарищества в процентах;</w:t>
      </w:r>
    </w:p>
    <w:p w14:paraId="6D02978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177BCF3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3C93B3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9F246DC"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lastRenderedPageBreak/>
        <w:t>- сведения о лице, в пользу которого установлены ограничения (обременения);</w:t>
      </w:r>
    </w:p>
    <w:p w14:paraId="3E954C80"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00A49788"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2.3.3. В подраздел 2.3 раздела 2 Реестра вносятся сведения о движимом имуществе (в том числе движимых объектах инженерной инфраструктуры и транспорте) и ином имуществе, за исключением акций и долей (вкладов) в уставных (складочных) капиталах хозяйственных обществ и товариществ, в том числе:</w:t>
      </w:r>
    </w:p>
    <w:p w14:paraId="4555E56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наименование движимого имущества (иного имущества);</w:t>
      </w:r>
    </w:p>
    <w:p w14:paraId="0B4E14E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объекте учета, в том числе: марка, модель, год выпуска, инвентарный номер;</w:t>
      </w:r>
    </w:p>
    <w:p w14:paraId="4D83E21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57856AD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стоимости;</w:t>
      </w:r>
    </w:p>
    <w:p w14:paraId="346095D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860595A"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350B72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лице, в пользу которого установлены ограничения (обременения);</w:t>
      </w:r>
    </w:p>
    <w:p w14:paraId="6A8F048B"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0BAE3D3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2.3.4. В подраздел 2.4 раздела 2 Реестра вносятся сведения о долях в праве общей долевой собственности на объекты недвижимого и (или) движимого имущества, в том числе:</w:t>
      </w:r>
    </w:p>
    <w:p w14:paraId="3670007D"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размер доли в праве общей долевой собственности на объекты недвижимого и (или) движимого имущества;</w:t>
      </w:r>
    </w:p>
    <w:p w14:paraId="01CF7F26"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стоимости доли;</w:t>
      </w:r>
    </w:p>
    <w:p w14:paraId="104D901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0A9CF66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правообладателе;</w:t>
      </w:r>
    </w:p>
    <w:p w14:paraId="42A4D10A"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7F43264"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xml:space="preserve">- сведения об объектах недвижимого и (или) движимого имущества, находящихся в общей долевой собственности, в том числе наименование </w:t>
      </w:r>
      <w:r w:rsidRPr="001607A5">
        <w:rPr>
          <w:rFonts w:ascii="Times New Roman" w:hAnsi="Times New Roman" w:cs="Times New Roman"/>
          <w:sz w:val="28"/>
          <w:szCs w:val="28"/>
        </w:rPr>
        <w:lastRenderedPageBreak/>
        <w:t>такого имущества и его кадастровый номер (при наличии);</w:t>
      </w:r>
    </w:p>
    <w:p w14:paraId="7E3E0449"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2C375C2E"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лице, в пользу которого установлены ограничения (обременения);</w:t>
      </w:r>
    </w:p>
    <w:p w14:paraId="62D82DB2"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1A5DEF77"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2.4. В раздел 3 Реестра вносятся сведения о лицах, обладающих правами на муниципальное имущество и сведениями о нем, в том числе:</w:t>
      </w:r>
    </w:p>
    <w:p w14:paraId="20B86DFE"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сведения о правообладателях;</w:t>
      </w:r>
    </w:p>
    <w:p w14:paraId="5E6060DE"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реестровый номер объектов учета, принадлежащих на соответствующем вещном праве;</w:t>
      </w:r>
    </w:p>
    <w:p w14:paraId="32711C4F"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реестровый номер объектов учета, вещные права на которые ограничены (обременены) в пользу правообладателя;</w:t>
      </w:r>
    </w:p>
    <w:p w14:paraId="3857DF9C"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 иные сведения (при необходимости).</w:t>
      </w:r>
    </w:p>
    <w:p w14:paraId="1E2A4681"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2.5.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56DF8CBE" w14:textId="77777777" w:rsidR="00160AE1" w:rsidRPr="001607A5" w:rsidRDefault="00160AE1" w:rsidP="001607A5">
      <w:pPr>
        <w:pStyle w:val="ConsPlusNormal"/>
        <w:ind w:firstLine="709"/>
        <w:jc w:val="both"/>
        <w:rPr>
          <w:rFonts w:ascii="Times New Roman" w:hAnsi="Times New Roman" w:cs="Times New Roman"/>
          <w:sz w:val="28"/>
          <w:szCs w:val="28"/>
        </w:rPr>
      </w:pPr>
      <w:r w:rsidRPr="001607A5">
        <w:rPr>
          <w:rFonts w:ascii="Times New Roman" w:hAnsi="Times New Roman" w:cs="Times New Roman"/>
          <w:sz w:val="28"/>
          <w:szCs w:val="28"/>
        </w:rPr>
        <w:t>Ведение учета объекта учета без указания стоимостной оценки не допускается.</w:t>
      </w:r>
    </w:p>
    <w:p w14:paraId="5927329C" w14:textId="77777777" w:rsidR="00160AE1" w:rsidRPr="00EC565E" w:rsidRDefault="00160AE1">
      <w:pPr>
        <w:pStyle w:val="ConsPlusNormal"/>
        <w:jc w:val="both"/>
        <w:rPr>
          <w:rFonts w:ascii="Times New Roman" w:hAnsi="Times New Roman" w:cs="Times New Roman"/>
          <w:sz w:val="28"/>
          <w:szCs w:val="28"/>
        </w:rPr>
      </w:pPr>
    </w:p>
    <w:p w14:paraId="4FCD5F7D" w14:textId="77777777" w:rsidR="00160AE1" w:rsidRPr="00EC565E" w:rsidRDefault="00160AE1">
      <w:pPr>
        <w:pStyle w:val="ConsPlusTitle"/>
        <w:jc w:val="center"/>
        <w:outlineLvl w:val="1"/>
        <w:rPr>
          <w:rFonts w:ascii="Times New Roman" w:hAnsi="Times New Roman" w:cs="Times New Roman"/>
          <w:sz w:val="28"/>
          <w:szCs w:val="28"/>
        </w:rPr>
      </w:pPr>
      <w:r w:rsidRPr="00EC565E">
        <w:rPr>
          <w:rFonts w:ascii="Times New Roman" w:hAnsi="Times New Roman" w:cs="Times New Roman"/>
          <w:sz w:val="28"/>
          <w:szCs w:val="28"/>
        </w:rPr>
        <w:t>3. Порядок учета муниципального имущества</w:t>
      </w:r>
    </w:p>
    <w:p w14:paraId="14D52FEE" w14:textId="77777777" w:rsidR="00160AE1" w:rsidRPr="00A04CB2" w:rsidRDefault="00160AE1" w:rsidP="00A04CB2">
      <w:pPr>
        <w:pStyle w:val="ConsPlusNormal"/>
        <w:ind w:firstLine="709"/>
        <w:jc w:val="both"/>
        <w:rPr>
          <w:rFonts w:ascii="Times New Roman" w:hAnsi="Times New Roman" w:cs="Times New Roman"/>
          <w:sz w:val="28"/>
          <w:szCs w:val="28"/>
        </w:rPr>
      </w:pPr>
      <w:bookmarkStart w:id="1" w:name="P172"/>
      <w:bookmarkEnd w:id="1"/>
      <w:r w:rsidRPr="00A04CB2">
        <w:rPr>
          <w:rFonts w:ascii="Times New Roman" w:hAnsi="Times New Roman" w:cs="Times New Roman"/>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Форма заявления определена в приложении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2 к настоящему Положению.</w:t>
      </w:r>
    </w:p>
    <w:p w14:paraId="519C780E"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Форма заявления определена в приложении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2 к настоящему Положению.</w:t>
      </w:r>
    </w:p>
    <w:p w14:paraId="7AB68C92" w14:textId="77777777" w:rsidR="00160AE1" w:rsidRPr="00A04CB2" w:rsidRDefault="00160AE1" w:rsidP="00A04CB2">
      <w:pPr>
        <w:pStyle w:val="ConsPlusNormal"/>
        <w:ind w:firstLine="709"/>
        <w:jc w:val="both"/>
        <w:rPr>
          <w:rFonts w:ascii="Times New Roman" w:hAnsi="Times New Roman" w:cs="Times New Roman"/>
          <w:sz w:val="28"/>
          <w:szCs w:val="28"/>
        </w:rPr>
      </w:pPr>
      <w:bookmarkStart w:id="2" w:name="P174"/>
      <w:bookmarkEnd w:id="2"/>
      <w:r w:rsidRPr="00A04CB2">
        <w:rPr>
          <w:rFonts w:ascii="Times New Roman" w:hAnsi="Times New Roman" w:cs="Times New Roman"/>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w:t>
      </w:r>
      <w:r w:rsidRPr="00A04CB2">
        <w:rPr>
          <w:rFonts w:ascii="Times New Roman" w:hAnsi="Times New Roman" w:cs="Times New Roman"/>
          <w:sz w:val="28"/>
          <w:szCs w:val="28"/>
        </w:rPr>
        <w:lastRenderedPageBreak/>
        <w:t xml:space="preserve">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Форма заявления определена в приложении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3 к настоящему Положению.</w:t>
      </w:r>
    </w:p>
    <w:p w14:paraId="483BB4ED"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3598B38D" w14:textId="77777777" w:rsidR="00160AE1" w:rsidRPr="00A04CB2" w:rsidRDefault="00160AE1" w:rsidP="00A04CB2">
      <w:pPr>
        <w:pStyle w:val="ConsPlusNormal"/>
        <w:ind w:firstLine="709"/>
        <w:jc w:val="both"/>
        <w:rPr>
          <w:rFonts w:ascii="Times New Roman" w:hAnsi="Times New Roman" w:cs="Times New Roman"/>
          <w:sz w:val="28"/>
          <w:szCs w:val="28"/>
        </w:rPr>
      </w:pPr>
      <w:bookmarkStart w:id="3" w:name="P176"/>
      <w:bookmarkEnd w:id="3"/>
      <w:r w:rsidRPr="00A04CB2">
        <w:rPr>
          <w:rFonts w:ascii="Times New Roman" w:hAnsi="Times New Roman" w:cs="Times New Roman"/>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Форма заявления определена в приложении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4 к настоящему Положению.</w:t>
      </w:r>
    </w:p>
    <w:p w14:paraId="3E2CFEB1"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5F33974D"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 Форма обращения определена в приложении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5 к настоящему Положению.</w:t>
      </w:r>
    </w:p>
    <w:p w14:paraId="59405E5B" w14:textId="77777777" w:rsidR="002C20F9"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w:t>
      </w:r>
    </w:p>
    <w:p w14:paraId="1570ACCB" w14:textId="77777777" w:rsidR="002C20F9" w:rsidRDefault="002C20F9" w:rsidP="00A04CB2">
      <w:pPr>
        <w:pStyle w:val="ConsPlusNormal"/>
        <w:ind w:firstLine="709"/>
        <w:jc w:val="both"/>
        <w:rPr>
          <w:rFonts w:ascii="Times New Roman" w:hAnsi="Times New Roman" w:cs="Times New Roman"/>
          <w:sz w:val="28"/>
          <w:szCs w:val="28"/>
        </w:rPr>
      </w:pPr>
    </w:p>
    <w:p w14:paraId="1EA19228" w14:textId="77777777" w:rsidR="00160AE1" w:rsidRPr="00A04CB2" w:rsidRDefault="00160AE1" w:rsidP="002C20F9">
      <w:pPr>
        <w:pStyle w:val="ConsPlusNormal"/>
        <w:jc w:val="both"/>
        <w:rPr>
          <w:rFonts w:ascii="Times New Roman" w:hAnsi="Times New Roman" w:cs="Times New Roman"/>
          <w:sz w:val="28"/>
          <w:szCs w:val="28"/>
        </w:rPr>
      </w:pPr>
      <w:r w:rsidRPr="00A04CB2">
        <w:rPr>
          <w:rFonts w:ascii="Times New Roman" w:hAnsi="Times New Roman" w:cs="Times New Roman"/>
          <w:sz w:val="28"/>
          <w:szCs w:val="28"/>
        </w:rPr>
        <w:t>на это имущество и (или) сведениями о нем, и документы, подтверждающие эти сведения.</w:t>
      </w:r>
    </w:p>
    <w:p w14:paraId="3770DB07"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3.6. Сведения об объекте учета, заявления и документы, указанные в пунктах 3.1 - 3.4 настоящего Положения, направляются в уполномоченный орган правообладателем или лицом, которому имущество принадлежало на </w:t>
      </w:r>
      <w:r w:rsidRPr="00A04CB2">
        <w:rPr>
          <w:rFonts w:ascii="Times New Roman" w:hAnsi="Times New Roman" w:cs="Times New Roman"/>
          <w:sz w:val="28"/>
          <w:szCs w:val="28"/>
        </w:rPr>
        <w:lastRenderedPageBreak/>
        <w:t>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7F8F74DB"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3.7. В случае ликвидации (упразднения) являющегося правообладателем юридического лица формирование и подписание заявления об изменениях сведений (приложение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3 к настоящему Положению) и (или) заявления об исключении из реестра (приложение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4 к настоящему Положению),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D82E32E"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1522BA8"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2861C4F8"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49CE1803" w14:textId="77777777" w:rsidR="00160AE1" w:rsidRPr="00A04CB2" w:rsidRDefault="00160AE1" w:rsidP="00A04CB2">
      <w:pPr>
        <w:pStyle w:val="ConsPlusNormal"/>
        <w:ind w:firstLine="709"/>
        <w:jc w:val="both"/>
        <w:rPr>
          <w:rFonts w:ascii="Times New Roman" w:hAnsi="Times New Roman" w:cs="Times New Roman"/>
          <w:sz w:val="28"/>
          <w:szCs w:val="28"/>
        </w:rPr>
      </w:pPr>
      <w:bookmarkStart w:id="4" w:name="P185"/>
      <w:bookmarkEnd w:id="4"/>
      <w:r w:rsidRPr="00A04CB2">
        <w:rPr>
          <w:rFonts w:ascii="Times New Roman" w:hAnsi="Times New Roman" w:cs="Times New Roman"/>
          <w:sz w:val="28"/>
          <w:szCs w:val="28"/>
        </w:rPr>
        <w:t>в) о приостановлении процедуры учета в Реестре объекта учета в следующих случаях:</w:t>
      </w:r>
    </w:p>
    <w:p w14:paraId="027C1498"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установлены неполнота и (или) недостоверность содержащихся в документах правообладателя сведений;</w:t>
      </w:r>
    </w:p>
    <w:p w14:paraId="6D2EB51A"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 документы, представленные правообладателем, не соответствуют требованиям, установленным настоящим Положением, законодательством Российской Федерации и правовыми актами городского </w:t>
      </w:r>
      <w:r w:rsidR="00C57C12">
        <w:rPr>
          <w:rFonts w:ascii="Times New Roman" w:hAnsi="Times New Roman" w:cs="Times New Roman"/>
          <w:sz w:val="28"/>
          <w:szCs w:val="28"/>
        </w:rPr>
        <w:t>поселения</w:t>
      </w:r>
      <w:r w:rsidRPr="00A04CB2">
        <w:rPr>
          <w:rFonts w:ascii="Times New Roman" w:hAnsi="Times New Roman" w:cs="Times New Roman"/>
          <w:sz w:val="28"/>
          <w:szCs w:val="28"/>
        </w:rPr>
        <w:t>.</w:t>
      </w:r>
    </w:p>
    <w:p w14:paraId="33E694E5"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xml:space="preserve">В случае принятия уполномоченным органом решения, предусмотренного подпунктом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в</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 Форма требования установлена в приложении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6 к настоящему Положению.</w:t>
      </w:r>
    </w:p>
    <w:p w14:paraId="2FEAD5B5" w14:textId="77777777" w:rsidR="00160AE1" w:rsidRPr="00A04CB2" w:rsidRDefault="00160AE1" w:rsidP="00A04CB2">
      <w:pPr>
        <w:pStyle w:val="ConsPlusNormal"/>
        <w:ind w:firstLine="709"/>
        <w:jc w:val="both"/>
        <w:rPr>
          <w:rFonts w:ascii="Times New Roman" w:hAnsi="Times New Roman" w:cs="Times New Roman"/>
          <w:sz w:val="28"/>
          <w:szCs w:val="28"/>
        </w:rPr>
      </w:pPr>
      <w:bookmarkStart w:id="5" w:name="P189"/>
      <w:bookmarkEnd w:id="5"/>
      <w:r w:rsidRPr="00A04CB2">
        <w:rPr>
          <w:rFonts w:ascii="Times New Roman" w:hAnsi="Times New Roman" w:cs="Times New Roman"/>
          <w:sz w:val="28"/>
          <w:szCs w:val="28"/>
        </w:rPr>
        <w:t xml:space="preserve">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w:t>
      </w:r>
      <w:r w:rsidRPr="00A04CB2">
        <w:rPr>
          <w:rFonts w:ascii="Times New Roman" w:hAnsi="Times New Roman" w:cs="Times New Roman"/>
          <w:sz w:val="28"/>
          <w:szCs w:val="28"/>
        </w:rPr>
        <w:lastRenderedPageBreak/>
        <w:t>орган в 7-дневный срок:</w:t>
      </w:r>
    </w:p>
    <w:p w14:paraId="5F15434A"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а) вносит в Реестр сведения об объекте учета, в том числе о правообладателях (при наличии);</w:t>
      </w:r>
    </w:p>
    <w:p w14:paraId="4DC3531C" w14:textId="77777777" w:rsidR="00160AE1" w:rsidRPr="00A04CB2" w:rsidRDefault="00160AE1" w:rsidP="00A04CB2">
      <w:pPr>
        <w:pStyle w:val="ConsPlusNormal"/>
        <w:ind w:firstLine="709"/>
        <w:jc w:val="both"/>
        <w:rPr>
          <w:rFonts w:ascii="Times New Roman" w:hAnsi="Times New Roman" w:cs="Times New Roman"/>
          <w:sz w:val="28"/>
          <w:szCs w:val="28"/>
        </w:rPr>
      </w:pPr>
      <w:bookmarkStart w:id="6" w:name="P191"/>
      <w:bookmarkEnd w:id="6"/>
      <w:r w:rsidRPr="00A04CB2">
        <w:rPr>
          <w:rFonts w:ascii="Times New Roman" w:hAnsi="Times New Roman" w:cs="Times New Roman"/>
          <w:sz w:val="28"/>
          <w:szCs w:val="28"/>
        </w:rPr>
        <w:t xml:space="preserve">б) направляет правообладателю (при наличии сведений о нем) требование (приложение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7 к настоящему Положению) в 7-дневный срок со дня его получения направить сведения об объекте учета и (или) заявление об изменении сведений (приложение </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3 к настоящему Положению) либо об их исключении (приложение N</w:t>
      </w:r>
      <w:r w:rsidR="00A04CB2" w:rsidRPr="00A04CB2">
        <w:rPr>
          <w:rFonts w:ascii="Times New Roman" w:hAnsi="Times New Roman" w:cs="Times New Roman"/>
          <w:sz w:val="28"/>
          <w:szCs w:val="28"/>
        </w:rPr>
        <w:t>№</w:t>
      </w:r>
      <w:r w:rsidRPr="00A04CB2">
        <w:rPr>
          <w:rFonts w:ascii="Times New Roman" w:hAnsi="Times New Roman" w:cs="Times New Roman"/>
          <w:sz w:val="28"/>
          <w:szCs w:val="28"/>
        </w:rPr>
        <w:t xml:space="preserve"> 4 к настоящему Положению) из Реестра в уполномоченный орган (в том числе с дополнительными документами, подтверждающими недостающие в Реестре сведения).</w:t>
      </w:r>
    </w:p>
    <w:p w14:paraId="59584238"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3.1 - 3.9 настоящего Положения.</w:t>
      </w:r>
    </w:p>
    <w:p w14:paraId="29F15183"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3.11. Правообладатель ежеквартально в 14-дневный срок, следующий за отчетным кварталом, направляет уполномоченному органу в электронном виде (в специализированной программе) сведения о:</w:t>
      </w:r>
    </w:p>
    <w:p w14:paraId="29D0C909"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начисленной амортизации (износе) на объекты, учтенные в Реестре;</w:t>
      </w:r>
    </w:p>
    <w:p w14:paraId="49BD2BD2"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балансовой и остаточной стоимости всех основных средств (фондов) без ограничений по стоимости движимого имущества, числящихся на балансе муниципальной организации;</w:t>
      </w:r>
    </w:p>
    <w:p w14:paraId="7946F10D"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среднесписочной численности работников муниципальной организации.</w:t>
      </w:r>
    </w:p>
    <w:p w14:paraId="319A70CA"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3.12. Заявления, обращение и требования, предусмотренные настоящим Положением, направляются уполномоченному органу, правообладателю по формам, определенным настоящим Положением, одним из следующих способов:</w:t>
      </w:r>
    </w:p>
    <w:p w14:paraId="0CE5D2F9"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нарочно на бумажном носителе;</w:t>
      </w:r>
    </w:p>
    <w:p w14:paraId="67DB48E9"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почтовым отправлением на бумажном носителе;</w:t>
      </w:r>
    </w:p>
    <w:p w14:paraId="62890429" w14:textId="77777777" w:rsidR="00160AE1" w:rsidRPr="00A04CB2" w:rsidRDefault="00160AE1" w:rsidP="00A04CB2">
      <w:pPr>
        <w:pStyle w:val="ConsPlusNormal"/>
        <w:ind w:firstLine="709"/>
        <w:jc w:val="both"/>
        <w:rPr>
          <w:rFonts w:ascii="Times New Roman" w:hAnsi="Times New Roman" w:cs="Times New Roman"/>
          <w:sz w:val="28"/>
          <w:szCs w:val="28"/>
        </w:rPr>
      </w:pPr>
      <w:r w:rsidRPr="00A04CB2">
        <w:rPr>
          <w:rFonts w:ascii="Times New Roman" w:hAnsi="Times New Roman" w:cs="Times New Roman"/>
          <w:sz w:val="28"/>
          <w:szCs w:val="28"/>
        </w:rPr>
        <w:t>- в форме электронных документов с использованием усиленной квалифицированной электронной подписи на адрес электронной почты.</w:t>
      </w:r>
    </w:p>
    <w:p w14:paraId="3D7179DA" w14:textId="77777777" w:rsidR="00160AE1" w:rsidRPr="00EC565E" w:rsidRDefault="00160AE1">
      <w:pPr>
        <w:pStyle w:val="ConsPlusNormal"/>
        <w:jc w:val="both"/>
        <w:rPr>
          <w:rFonts w:ascii="Times New Roman" w:hAnsi="Times New Roman" w:cs="Times New Roman"/>
          <w:sz w:val="28"/>
          <w:szCs w:val="28"/>
        </w:rPr>
      </w:pPr>
    </w:p>
    <w:p w14:paraId="455C7BAF" w14:textId="77777777" w:rsidR="00160AE1" w:rsidRPr="00EC565E" w:rsidRDefault="00160AE1">
      <w:pPr>
        <w:pStyle w:val="ConsPlusTitle"/>
        <w:jc w:val="center"/>
        <w:outlineLvl w:val="1"/>
        <w:rPr>
          <w:rFonts w:ascii="Times New Roman" w:hAnsi="Times New Roman" w:cs="Times New Roman"/>
          <w:sz w:val="28"/>
          <w:szCs w:val="28"/>
        </w:rPr>
      </w:pPr>
      <w:r w:rsidRPr="00EC565E">
        <w:rPr>
          <w:rFonts w:ascii="Times New Roman" w:hAnsi="Times New Roman" w:cs="Times New Roman"/>
          <w:sz w:val="28"/>
          <w:szCs w:val="28"/>
        </w:rPr>
        <w:t>4. Предоставление информации из реестра</w:t>
      </w:r>
    </w:p>
    <w:p w14:paraId="0801BA1A" w14:textId="77777777" w:rsidR="00160AE1" w:rsidRPr="00EC565E" w:rsidRDefault="00160AE1" w:rsidP="004D26BD">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w:t>
      </w:r>
      <w:r w:rsidR="004D26BD">
        <w:rPr>
          <w:rFonts w:ascii="Times New Roman" w:hAnsi="Times New Roman" w:cs="Times New Roman"/>
          <w:sz w:val="28"/>
          <w:szCs w:val="28"/>
        </w:rPr>
        <w:t xml:space="preserve"> посредством электронной почты</w:t>
      </w:r>
      <w:r w:rsidRPr="00EC565E">
        <w:rPr>
          <w:rFonts w:ascii="Times New Roman" w:hAnsi="Times New Roman" w:cs="Times New Roman"/>
          <w:sz w:val="28"/>
          <w:szCs w:val="28"/>
        </w:rPr>
        <w:t>, в течение 10 рабочих дней со дня поступления запроса</w:t>
      </w:r>
      <w:r w:rsidR="004D26BD">
        <w:rPr>
          <w:rFonts w:ascii="Times New Roman" w:hAnsi="Times New Roman" w:cs="Times New Roman"/>
          <w:sz w:val="28"/>
          <w:szCs w:val="28"/>
        </w:rPr>
        <w:t>.</w:t>
      </w:r>
    </w:p>
    <w:p w14:paraId="454D1C89" w14:textId="77777777" w:rsidR="00160AE1" w:rsidRPr="00EC565E" w:rsidRDefault="00160AE1">
      <w:pPr>
        <w:pStyle w:val="ConsPlusNormal"/>
        <w:jc w:val="both"/>
        <w:rPr>
          <w:rFonts w:ascii="Times New Roman" w:hAnsi="Times New Roman" w:cs="Times New Roman"/>
          <w:sz w:val="28"/>
          <w:szCs w:val="28"/>
        </w:rPr>
      </w:pPr>
    </w:p>
    <w:p w14:paraId="3A4C8A3D" w14:textId="77777777" w:rsidR="00160AE1" w:rsidRPr="00EC565E" w:rsidRDefault="00160AE1">
      <w:pPr>
        <w:pStyle w:val="ConsPlusTitle"/>
        <w:jc w:val="center"/>
        <w:outlineLvl w:val="1"/>
        <w:rPr>
          <w:rFonts w:ascii="Times New Roman" w:hAnsi="Times New Roman" w:cs="Times New Roman"/>
          <w:sz w:val="28"/>
          <w:szCs w:val="28"/>
        </w:rPr>
      </w:pPr>
      <w:r w:rsidRPr="00EC565E">
        <w:rPr>
          <w:rFonts w:ascii="Times New Roman" w:hAnsi="Times New Roman" w:cs="Times New Roman"/>
          <w:sz w:val="28"/>
          <w:szCs w:val="28"/>
        </w:rPr>
        <w:lastRenderedPageBreak/>
        <w:t>5. Особенности предоставления документов - оснований</w:t>
      </w:r>
    </w:p>
    <w:p w14:paraId="2560112A" w14:textId="77777777" w:rsidR="00160AE1" w:rsidRPr="00EC565E" w:rsidRDefault="00160AE1">
      <w:pPr>
        <w:pStyle w:val="ConsPlusTitle"/>
        <w:jc w:val="center"/>
        <w:rPr>
          <w:rFonts w:ascii="Times New Roman" w:hAnsi="Times New Roman" w:cs="Times New Roman"/>
          <w:sz w:val="28"/>
          <w:szCs w:val="28"/>
        </w:rPr>
      </w:pPr>
      <w:r w:rsidRPr="00EC565E">
        <w:rPr>
          <w:rFonts w:ascii="Times New Roman" w:hAnsi="Times New Roman" w:cs="Times New Roman"/>
          <w:sz w:val="28"/>
          <w:szCs w:val="28"/>
        </w:rPr>
        <w:t>возникновения, прекращения права муниципальной собственности</w:t>
      </w:r>
    </w:p>
    <w:p w14:paraId="717F4B47" w14:textId="77777777" w:rsidR="00160AE1" w:rsidRPr="00EC565E" w:rsidRDefault="00160AE1">
      <w:pPr>
        <w:pStyle w:val="ConsPlusTitle"/>
        <w:jc w:val="center"/>
        <w:rPr>
          <w:rFonts w:ascii="Times New Roman" w:hAnsi="Times New Roman" w:cs="Times New Roman"/>
          <w:sz w:val="28"/>
          <w:szCs w:val="28"/>
        </w:rPr>
      </w:pPr>
      <w:r w:rsidRPr="00EC565E">
        <w:rPr>
          <w:rFonts w:ascii="Times New Roman" w:hAnsi="Times New Roman" w:cs="Times New Roman"/>
          <w:sz w:val="28"/>
          <w:szCs w:val="28"/>
        </w:rPr>
        <w:t>на имущество, изменения сведений об имуществе</w:t>
      </w:r>
    </w:p>
    <w:p w14:paraId="3B77C686"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Для внесения сведений в Реестр Правообладатели предоставляют уполномоченному органу письменное заявление за подписью руководителя с приложением документов - оснований возникновения, изменения, прекращения права муниципальной собственности на имущество (в том числе документов, подтверждающих передачу имущества, за исключением бесхозяйного), изменения сведений об объектах учета, к составу которых обязательно прилагаются:</w:t>
      </w:r>
    </w:p>
    <w:p w14:paraId="7D07D386"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1) при возникновении права муниципальной собственности на имущество:</w:t>
      </w:r>
    </w:p>
    <w:p w14:paraId="304ABB82"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а) на вновь построенные объекты недвижимого имущества (здания, нежилые помещения, сооружения, недвижимые объекты инженерной инфраструктуры):</w:t>
      </w:r>
    </w:p>
    <w:p w14:paraId="3E083F92"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разрешение на ввод объекта строительства в эксплуатацию;</w:t>
      </w:r>
    </w:p>
    <w:p w14:paraId="5D7B999B"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xml:space="preserve">- технический паспорт (для недвижимых объектов инженерной инфраструктуры техпаспорт должен быть согласован с </w:t>
      </w:r>
      <w:proofErr w:type="spellStart"/>
      <w:r w:rsidRPr="004D26BD">
        <w:rPr>
          <w:rFonts w:ascii="Times New Roman" w:hAnsi="Times New Roman" w:cs="Times New Roman"/>
          <w:sz w:val="28"/>
          <w:szCs w:val="28"/>
        </w:rPr>
        <w:t>сетедержателем</w:t>
      </w:r>
      <w:proofErr w:type="spellEnd"/>
      <w:r w:rsidRPr="004D26BD">
        <w:rPr>
          <w:rFonts w:ascii="Times New Roman" w:hAnsi="Times New Roman" w:cs="Times New Roman"/>
          <w:sz w:val="28"/>
          <w:szCs w:val="28"/>
        </w:rPr>
        <w:t>);</w:t>
      </w:r>
    </w:p>
    <w:p w14:paraId="69C0B9C8"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выписка из ЕГРН об основных характеристиках и зарегистрированных правах на объект недвижимости (далее - выписка из ЕГРН);</w:t>
      </w:r>
    </w:p>
    <w:p w14:paraId="21A40BC5"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справка о составе и формировании стоимости объекта за подписью руководителя или главного бухгалтера муниципальной организации (в случае если объект сформирован из отдельных частей);</w:t>
      </w:r>
    </w:p>
    <w:p w14:paraId="2D643D70"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инвентарная карточка учета основных средств, нефинансовых активов (далее - инвентарная карточка);</w:t>
      </w:r>
    </w:p>
    <w:p w14:paraId="7995C65A"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б) на приобретенные объекты транспорта, прочего имущества:</w:t>
      </w:r>
    </w:p>
    <w:p w14:paraId="01E774A4"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техническая документация (в случае наличия);</w:t>
      </w:r>
    </w:p>
    <w:p w14:paraId="27727A7E"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паспорт транспортного средства (для транспорта);</w:t>
      </w:r>
    </w:p>
    <w:p w14:paraId="6DD1EF1E"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справка о составе и формировании стоимости объекта за подписью руководителя или главного бухгалтера муниципальной организации (в случае если объект сформирован из отдельных частей);</w:t>
      </w:r>
    </w:p>
    <w:p w14:paraId="29CF3D59"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инвентарная карточка;</w:t>
      </w:r>
    </w:p>
    <w:p w14:paraId="0E714518"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2) при изменении отдельных сведений об имуществе:</w:t>
      </w:r>
    </w:p>
    <w:p w14:paraId="2A746151"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а) в отношении объектов недвижимого имущества (зданий, нежилых помещений, сооружений, недвижимых объектов инженерной инфраструктуры):</w:t>
      </w:r>
    </w:p>
    <w:p w14:paraId="4DC631B9"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разрешение на ввод объекта строительства в эксплуатацию (в случае реконструкции);</w:t>
      </w:r>
    </w:p>
    <w:p w14:paraId="476E631E"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xml:space="preserve">- правовой акт администрации </w:t>
      </w:r>
      <w:r w:rsidR="004D26BD" w:rsidRPr="004D26BD">
        <w:rPr>
          <w:rFonts w:ascii="Times New Roman" w:hAnsi="Times New Roman" w:cs="Times New Roman"/>
          <w:sz w:val="28"/>
          <w:szCs w:val="28"/>
        </w:rPr>
        <w:t xml:space="preserve">городского поселения </w:t>
      </w:r>
      <w:r w:rsidRPr="004D26BD">
        <w:rPr>
          <w:rFonts w:ascii="Times New Roman" w:hAnsi="Times New Roman" w:cs="Times New Roman"/>
          <w:sz w:val="28"/>
          <w:szCs w:val="28"/>
        </w:rPr>
        <w:t>(в случае изменения назначения и (или) наименования объекта);</w:t>
      </w:r>
    </w:p>
    <w:p w14:paraId="70DD58BA"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технический паспорт (в случае реконструкции для объектов инженерной инфраструктуры техпаспорт должен быть согласован с предприятием-</w:t>
      </w:r>
      <w:proofErr w:type="spellStart"/>
      <w:r w:rsidRPr="004D26BD">
        <w:rPr>
          <w:rFonts w:ascii="Times New Roman" w:hAnsi="Times New Roman" w:cs="Times New Roman"/>
          <w:sz w:val="28"/>
          <w:szCs w:val="28"/>
        </w:rPr>
        <w:t>сетедержателем</w:t>
      </w:r>
      <w:proofErr w:type="spellEnd"/>
      <w:r w:rsidRPr="004D26BD">
        <w:rPr>
          <w:rFonts w:ascii="Times New Roman" w:hAnsi="Times New Roman" w:cs="Times New Roman"/>
          <w:sz w:val="28"/>
          <w:szCs w:val="28"/>
        </w:rPr>
        <w:t>);</w:t>
      </w:r>
    </w:p>
    <w:p w14:paraId="76A1C7CF"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выписка из ЕГРН, подтверждающая внесенные изменения;</w:t>
      </w:r>
    </w:p>
    <w:p w14:paraId="377B544C"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lastRenderedPageBreak/>
        <w:t>- инвентарная карточка;</w:t>
      </w:r>
    </w:p>
    <w:p w14:paraId="115DCA71"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справка за подписью руководителя или главного бухгалтера муниципальной организации, подтверждающая изменение стоимости объекта в результате реконструкции;</w:t>
      </w:r>
    </w:p>
    <w:p w14:paraId="562C1AEE"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перечень объектов движимого имущества с указанием стоимости за единицу, созданного (приобретенного) в процессе реконструкции объекта: недвижимого имущества, учитываемых в его составе, но не учтенных в разделе 2 Реестра как самостоятельные объекты учета;</w:t>
      </w:r>
    </w:p>
    <w:p w14:paraId="7511FA0B"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б) в отношении объектов движимого и иного имущества, не относящегося к недвижимым и движимым вещам, после проведения работ по модернизации, дооборудованию, реконструкции, в том числе с элементами реставрации, технического перевооружения:</w:t>
      </w:r>
    </w:p>
    <w:p w14:paraId="4DB2732D"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инвентарная карточка;</w:t>
      </w:r>
    </w:p>
    <w:p w14:paraId="51F976DD"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справка о стоимости имущества за подписью руководителя или главного бухгалтера муниципальной организации, подтверждающая изменение стоимости в результате реконструкции или модернизации;</w:t>
      </w:r>
    </w:p>
    <w:p w14:paraId="6A51DD3D"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техническая документация, подтверждающая проведенные изменения характеристик объекта (в случае наличия);</w:t>
      </w:r>
    </w:p>
    <w:p w14:paraId="61A16F02"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3) при прекращении права муниципальной собственности на имущество:</w:t>
      </w:r>
    </w:p>
    <w:p w14:paraId="092C979E"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а) в отношении движимого, недвижимого имущества (за исключением объектов жилищного фонда (жилых помещений), а также иного имущества, не относящегося к недвижимым и движимым вещам, в случаях приватизации:</w:t>
      </w:r>
    </w:p>
    <w:p w14:paraId="0EC12D7E"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xml:space="preserve">- документы - основания приватизации муниципального имущества (для случаев, предусмотренных статьей 13 Федерального закона от 21.12.2001 </w:t>
      </w:r>
      <w:r w:rsidR="004D26BD" w:rsidRPr="004D26BD">
        <w:rPr>
          <w:rFonts w:ascii="Times New Roman" w:hAnsi="Times New Roman" w:cs="Times New Roman"/>
          <w:sz w:val="28"/>
          <w:szCs w:val="28"/>
        </w:rPr>
        <w:t>№</w:t>
      </w:r>
      <w:r w:rsidRPr="004D26BD">
        <w:rPr>
          <w:rFonts w:ascii="Times New Roman" w:hAnsi="Times New Roman" w:cs="Times New Roman"/>
          <w:sz w:val="28"/>
          <w:szCs w:val="28"/>
        </w:rPr>
        <w:t xml:space="preserve"> 178-ФЗ </w:t>
      </w:r>
      <w:r w:rsidR="004D26BD" w:rsidRPr="004D26BD">
        <w:rPr>
          <w:rFonts w:ascii="Times New Roman" w:hAnsi="Times New Roman" w:cs="Times New Roman"/>
          <w:sz w:val="28"/>
          <w:szCs w:val="28"/>
        </w:rPr>
        <w:t>«</w:t>
      </w:r>
      <w:r w:rsidRPr="004D26BD">
        <w:rPr>
          <w:rFonts w:ascii="Times New Roman" w:hAnsi="Times New Roman" w:cs="Times New Roman"/>
          <w:sz w:val="28"/>
          <w:szCs w:val="28"/>
        </w:rPr>
        <w:t>О приватизации государственного и муниципального имущества</w:t>
      </w:r>
      <w:r w:rsidR="004D26BD" w:rsidRPr="004D26BD">
        <w:rPr>
          <w:rFonts w:ascii="Times New Roman" w:hAnsi="Times New Roman" w:cs="Times New Roman"/>
          <w:sz w:val="28"/>
          <w:szCs w:val="28"/>
        </w:rPr>
        <w:t>»</w:t>
      </w:r>
      <w:r w:rsidRPr="004D26BD">
        <w:rPr>
          <w:rFonts w:ascii="Times New Roman" w:hAnsi="Times New Roman" w:cs="Times New Roman"/>
          <w:sz w:val="28"/>
          <w:szCs w:val="28"/>
        </w:rPr>
        <w:t>);</w:t>
      </w:r>
    </w:p>
    <w:p w14:paraId="23FAEAE1"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справка из органа, осуществляющего учет транспортных средств, подтверждающая снятие транспортного средства с учета (для транспорта);</w:t>
      </w:r>
    </w:p>
    <w:p w14:paraId="6C1184BD"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б) в отношении объектов недвижимого имущества в случаях списания (за исключением объектов жилищного фонда (жилых помещений), земельных участков, водных объектов):</w:t>
      </w:r>
    </w:p>
    <w:p w14:paraId="771E400A"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акт о списании имущества, оформленный по правилам ведения бухгалтерского учета;</w:t>
      </w:r>
    </w:p>
    <w:p w14:paraId="5E8BC9B9"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приказ о создании комиссии по списанию имущества;</w:t>
      </w:r>
    </w:p>
    <w:p w14:paraId="33C6B56B"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решение комиссии по списанию имущества;</w:t>
      </w:r>
    </w:p>
    <w:p w14:paraId="692AA355"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заключение независимого эксперта или экспертной организации о непригодности имущества к дальнейшему использованию;</w:t>
      </w:r>
    </w:p>
    <w:p w14:paraId="23C8EF70"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выписка из ЕГРН или уведомление о снятии объекта недвижимого имущества с кадастрового учета;</w:t>
      </w:r>
    </w:p>
    <w:p w14:paraId="6E966351"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в) в отношении движимых объектов инженерной инфраструктуры, прочего движимого имущества, транспорта, а также иного имущества, не относящегося к недвижимым и движимым вещам, в случаях списания:</w:t>
      </w:r>
    </w:p>
    <w:p w14:paraId="1A6D0D25"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xml:space="preserve">- акт о списании имущества, оформленный по правилам ведения </w:t>
      </w:r>
      <w:r w:rsidRPr="004D26BD">
        <w:rPr>
          <w:rFonts w:ascii="Times New Roman" w:hAnsi="Times New Roman" w:cs="Times New Roman"/>
          <w:sz w:val="28"/>
          <w:szCs w:val="28"/>
        </w:rPr>
        <w:lastRenderedPageBreak/>
        <w:t>бухгалтерского учета;</w:t>
      </w:r>
    </w:p>
    <w:p w14:paraId="649DFB83"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приказ о создании комиссии по списанию имущества;</w:t>
      </w:r>
    </w:p>
    <w:p w14:paraId="1BC6BDD6"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решение комиссии по списанию имущества;</w:t>
      </w:r>
    </w:p>
    <w:p w14:paraId="326D8E23"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дефектный акт;</w:t>
      </w:r>
    </w:p>
    <w:p w14:paraId="2FF2B4ED" w14:textId="77777777" w:rsidR="00160AE1" w:rsidRPr="004D26BD" w:rsidRDefault="00160AE1" w:rsidP="004D26BD">
      <w:pPr>
        <w:pStyle w:val="ConsPlusNormal"/>
        <w:ind w:firstLine="709"/>
        <w:jc w:val="both"/>
        <w:rPr>
          <w:rFonts w:ascii="Times New Roman" w:hAnsi="Times New Roman" w:cs="Times New Roman"/>
          <w:sz w:val="28"/>
          <w:szCs w:val="28"/>
        </w:rPr>
      </w:pPr>
      <w:r w:rsidRPr="004D26BD">
        <w:rPr>
          <w:rFonts w:ascii="Times New Roman" w:hAnsi="Times New Roman" w:cs="Times New Roman"/>
          <w:sz w:val="28"/>
          <w:szCs w:val="28"/>
        </w:rPr>
        <w:t>- заключение независимого эксперта (экспертной организации) о непригодности имущества к дальнейшему использованию, невозможности или экономической нецелесообразности проведения его восстановительного ремонта (для транспортных средств вне зависимости от стоимости, для движимых объектов инженерной инфраструктуры и прочего движимого имущества стоимостью 200 тыс. руб. и более за единицу, для прочего движимого имущества с неистекшим сроком полезного использования вне зависимости от стоимости).</w:t>
      </w:r>
    </w:p>
    <w:p w14:paraId="38C08BCF" w14:textId="77777777" w:rsidR="00160AE1" w:rsidRPr="00EC565E" w:rsidRDefault="00160AE1">
      <w:pPr>
        <w:pStyle w:val="ConsPlusNormal"/>
        <w:jc w:val="both"/>
        <w:rPr>
          <w:rFonts w:ascii="Times New Roman" w:hAnsi="Times New Roman" w:cs="Times New Roman"/>
          <w:sz w:val="28"/>
          <w:szCs w:val="28"/>
        </w:rPr>
      </w:pPr>
    </w:p>
    <w:p w14:paraId="4DC05426" w14:textId="77777777" w:rsidR="003F68ED" w:rsidRDefault="003F68ED" w:rsidP="003F68ED">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t>Приложение № 1</w:t>
      </w:r>
    </w:p>
    <w:p w14:paraId="1BC65A75" w14:textId="77777777" w:rsidR="00F53F0B" w:rsidRDefault="003F68ED" w:rsidP="003F68ED">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5B03FAFA" w14:textId="77777777" w:rsidR="00F53F0B" w:rsidRDefault="003F68ED" w:rsidP="003F68ED">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6417AFDC" w14:textId="77777777" w:rsidR="00F53F0B" w:rsidRDefault="003F68ED" w:rsidP="003F68ED">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701B4AE8" w14:textId="77777777" w:rsidR="00F53F0B" w:rsidRDefault="003F68ED" w:rsidP="003F68ED">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66690860" w14:textId="7BC282A7" w:rsidR="003F68ED" w:rsidRDefault="003F68ED" w:rsidP="003F68ED">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6B4B8707" w14:textId="77777777" w:rsidR="003F68ED" w:rsidRDefault="003F68ED">
      <w:pPr>
        <w:pStyle w:val="ConsPlusTitle"/>
        <w:jc w:val="center"/>
        <w:rPr>
          <w:rFonts w:ascii="Times New Roman" w:hAnsi="Times New Roman" w:cs="Times New Roman"/>
          <w:sz w:val="28"/>
          <w:szCs w:val="28"/>
        </w:rPr>
      </w:pPr>
      <w:bookmarkStart w:id="7" w:name="P267"/>
      <w:bookmarkEnd w:id="7"/>
    </w:p>
    <w:p w14:paraId="4B880E27" w14:textId="77777777" w:rsidR="00E2597E" w:rsidRDefault="00E2597E">
      <w:pPr>
        <w:pStyle w:val="ConsPlusTitle"/>
        <w:jc w:val="center"/>
        <w:rPr>
          <w:rFonts w:ascii="Times New Roman" w:hAnsi="Times New Roman" w:cs="Times New Roman"/>
          <w:sz w:val="28"/>
          <w:szCs w:val="28"/>
        </w:rPr>
      </w:pPr>
      <w:r>
        <w:rPr>
          <w:rFonts w:ascii="Times New Roman" w:hAnsi="Times New Roman" w:cs="Times New Roman"/>
          <w:sz w:val="28"/>
          <w:szCs w:val="28"/>
        </w:rPr>
        <w:t>Структура</w:t>
      </w:r>
    </w:p>
    <w:p w14:paraId="3D93DCB0" w14:textId="77777777" w:rsidR="00E2597E" w:rsidRDefault="00E2597E">
      <w:pPr>
        <w:pStyle w:val="ConsPlusTitle"/>
        <w:jc w:val="center"/>
        <w:rPr>
          <w:rFonts w:ascii="Times New Roman" w:hAnsi="Times New Roman" w:cs="Times New Roman"/>
          <w:sz w:val="28"/>
          <w:szCs w:val="28"/>
        </w:rPr>
      </w:pPr>
      <w:r>
        <w:rPr>
          <w:rFonts w:ascii="Times New Roman" w:hAnsi="Times New Roman" w:cs="Times New Roman"/>
          <w:sz w:val="28"/>
          <w:szCs w:val="28"/>
        </w:rPr>
        <w:t>и правила формирования реестрового номера</w:t>
      </w:r>
    </w:p>
    <w:p w14:paraId="6C8622B4" w14:textId="77777777" w:rsidR="00160AE1" w:rsidRPr="00EC565E" w:rsidRDefault="00160AE1">
      <w:pPr>
        <w:pStyle w:val="ConsPlusNormal"/>
        <w:jc w:val="both"/>
        <w:rPr>
          <w:rFonts w:ascii="Times New Roman" w:hAnsi="Times New Roman" w:cs="Times New Roman"/>
          <w:sz w:val="28"/>
          <w:szCs w:val="28"/>
        </w:rPr>
      </w:pPr>
    </w:p>
    <w:p w14:paraId="70EE3A44"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Реестровый номер, присваиваемый объекту учета Реестра, представляет собой последовательность чисел, которая состоит из 12 разрядов, которые подразделяются на 5 частей: Х.Х.Х.Х.ХХХХХХХХ, где:</w:t>
      </w:r>
    </w:p>
    <w:p w14:paraId="7E3E2BAD"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часть 1 (1 знак) - номер основного раздела Реестра;</w:t>
      </w:r>
    </w:p>
    <w:p w14:paraId="321E781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часть 2 (1 знак) - номер группы раздела Реестра;</w:t>
      </w:r>
    </w:p>
    <w:p w14:paraId="55F302DE"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часть 3 (1 знак) - номер группы подраздела Реестра;</w:t>
      </w:r>
    </w:p>
    <w:p w14:paraId="66C1F508"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часть 4 (1 знак) - номер подгруппы подраздела Реестра;</w:t>
      </w:r>
    </w:p>
    <w:p w14:paraId="39E233C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 часть 5 (8 знаков) - порядковый номер объекта муниципальной собственности городского </w:t>
      </w:r>
      <w:r w:rsidR="00E2597E">
        <w:rPr>
          <w:rFonts w:ascii="Times New Roman" w:hAnsi="Times New Roman" w:cs="Times New Roman"/>
          <w:sz w:val="28"/>
          <w:szCs w:val="28"/>
        </w:rPr>
        <w:t>поселения</w:t>
      </w:r>
      <w:r w:rsidRPr="00EC565E">
        <w:rPr>
          <w:rFonts w:ascii="Times New Roman" w:hAnsi="Times New Roman" w:cs="Times New Roman"/>
          <w:sz w:val="28"/>
          <w:szCs w:val="28"/>
        </w:rPr>
        <w:t xml:space="preserve"> при использовании сквозной нумерации.</w:t>
      </w:r>
    </w:p>
    <w:p w14:paraId="35EA685D"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Вышеперечисленные части отделяются друг от друга разделительными точками. В неиспользуемых левых разрядах ставится 0. Образец: </w:t>
      </w:r>
      <w:r w:rsidR="00E2597E">
        <w:rPr>
          <w:rFonts w:ascii="Times New Roman" w:hAnsi="Times New Roman" w:cs="Times New Roman"/>
          <w:sz w:val="28"/>
          <w:szCs w:val="28"/>
        </w:rPr>
        <w:t>«</w:t>
      </w:r>
      <w:r w:rsidRPr="00EC565E">
        <w:rPr>
          <w:rFonts w:ascii="Times New Roman" w:hAnsi="Times New Roman" w:cs="Times New Roman"/>
          <w:sz w:val="28"/>
          <w:szCs w:val="28"/>
        </w:rPr>
        <w:t>1.2.5.4.00003698</w:t>
      </w:r>
      <w:r w:rsidR="00E2597E">
        <w:rPr>
          <w:rFonts w:ascii="Times New Roman" w:hAnsi="Times New Roman" w:cs="Times New Roman"/>
          <w:sz w:val="28"/>
          <w:szCs w:val="28"/>
        </w:rPr>
        <w:t>»</w:t>
      </w:r>
      <w:r w:rsidRPr="00EC565E">
        <w:rPr>
          <w:rFonts w:ascii="Times New Roman" w:hAnsi="Times New Roman" w:cs="Times New Roman"/>
          <w:sz w:val="28"/>
          <w:szCs w:val="28"/>
        </w:rPr>
        <w:t>.</w:t>
      </w:r>
    </w:p>
    <w:p w14:paraId="7CB27B4B"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Реестровый номер является уникальным и повторно не используется.</w:t>
      </w:r>
    </w:p>
    <w:p w14:paraId="6630DF55" w14:textId="77777777" w:rsidR="00160AE1" w:rsidRPr="00EC565E" w:rsidRDefault="00160AE1">
      <w:pPr>
        <w:pStyle w:val="ConsPlusNormal"/>
        <w:jc w:val="both"/>
        <w:rPr>
          <w:rFonts w:ascii="Times New Roman" w:hAnsi="Times New Roman" w:cs="Times New Roman"/>
          <w:sz w:val="28"/>
          <w:szCs w:val="28"/>
        </w:rPr>
      </w:pPr>
    </w:p>
    <w:p w14:paraId="7BF4C014" w14:textId="77777777" w:rsidR="00160AE1" w:rsidRPr="00EC565E" w:rsidRDefault="00160AE1">
      <w:pPr>
        <w:pStyle w:val="ConsPlusTitle"/>
        <w:jc w:val="center"/>
        <w:outlineLvl w:val="2"/>
        <w:rPr>
          <w:rFonts w:ascii="Times New Roman" w:hAnsi="Times New Roman" w:cs="Times New Roman"/>
          <w:sz w:val="28"/>
          <w:szCs w:val="28"/>
        </w:rPr>
      </w:pPr>
      <w:r w:rsidRPr="00EC565E">
        <w:rPr>
          <w:rFonts w:ascii="Times New Roman" w:hAnsi="Times New Roman" w:cs="Times New Roman"/>
          <w:sz w:val="28"/>
          <w:szCs w:val="28"/>
        </w:rPr>
        <w:t>П</w:t>
      </w:r>
      <w:r w:rsidR="00E2597E">
        <w:rPr>
          <w:rFonts w:ascii="Times New Roman" w:hAnsi="Times New Roman" w:cs="Times New Roman"/>
          <w:sz w:val="28"/>
          <w:szCs w:val="28"/>
        </w:rPr>
        <w:t>еречень</w:t>
      </w:r>
    </w:p>
    <w:p w14:paraId="7779B74C" w14:textId="77777777" w:rsidR="00160AE1" w:rsidRPr="00EC565E" w:rsidRDefault="00160AE1">
      <w:pPr>
        <w:pStyle w:val="ConsPlusTitle"/>
        <w:jc w:val="center"/>
        <w:rPr>
          <w:rFonts w:ascii="Times New Roman" w:hAnsi="Times New Roman" w:cs="Times New Roman"/>
          <w:sz w:val="28"/>
          <w:szCs w:val="28"/>
        </w:rPr>
      </w:pPr>
      <w:r w:rsidRPr="00EC565E">
        <w:rPr>
          <w:rFonts w:ascii="Times New Roman" w:hAnsi="Times New Roman" w:cs="Times New Roman"/>
          <w:sz w:val="28"/>
          <w:szCs w:val="28"/>
        </w:rPr>
        <w:t>групп основных разделов Реестра объектов муниципальной</w:t>
      </w:r>
    </w:p>
    <w:p w14:paraId="1379DE84" w14:textId="77777777" w:rsidR="00160AE1" w:rsidRPr="00EC565E" w:rsidRDefault="00160AE1">
      <w:pPr>
        <w:pStyle w:val="ConsPlusTitle"/>
        <w:jc w:val="center"/>
        <w:rPr>
          <w:rFonts w:ascii="Times New Roman" w:hAnsi="Times New Roman" w:cs="Times New Roman"/>
          <w:sz w:val="28"/>
          <w:szCs w:val="28"/>
        </w:rPr>
      </w:pPr>
      <w:r w:rsidRPr="00EC565E">
        <w:rPr>
          <w:rFonts w:ascii="Times New Roman" w:hAnsi="Times New Roman" w:cs="Times New Roman"/>
          <w:sz w:val="28"/>
          <w:szCs w:val="28"/>
        </w:rPr>
        <w:t xml:space="preserve">собственности городского </w:t>
      </w:r>
      <w:r w:rsidR="00E2597E">
        <w:rPr>
          <w:rFonts w:ascii="Times New Roman" w:hAnsi="Times New Roman" w:cs="Times New Roman"/>
          <w:sz w:val="28"/>
          <w:szCs w:val="28"/>
        </w:rPr>
        <w:t>поселения</w:t>
      </w:r>
    </w:p>
    <w:p w14:paraId="455A23D4" w14:textId="77777777" w:rsidR="00160AE1" w:rsidRPr="00EC565E" w:rsidRDefault="00160AE1">
      <w:pPr>
        <w:pStyle w:val="ConsPlusNormal"/>
        <w:jc w:val="both"/>
        <w:rPr>
          <w:rFonts w:ascii="Times New Roman" w:hAnsi="Times New Roman" w:cs="Times New Roman"/>
          <w:sz w:val="28"/>
          <w:szCs w:val="28"/>
        </w:rPr>
      </w:pPr>
    </w:p>
    <w:p w14:paraId="2E1D467F" w14:textId="77777777" w:rsidR="00160AE1" w:rsidRPr="00EC565E" w:rsidRDefault="00160AE1" w:rsidP="00E2597E">
      <w:pPr>
        <w:pStyle w:val="ConsPlusTitle"/>
        <w:ind w:firstLine="709"/>
        <w:jc w:val="center"/>
        <w:outlineLvl w:val="3"/>
        <w:rPr>
          <w:rFonts w:ascii="Times New Roman" w:hAnsi="Times New Roman" w:cs="Times New Roman"/>
          <w:sz w:val="28"/>
          <w:szCs w:val="28"/>
        </w:rPr>
      </w:pPr>
      <w:r w:rsidRPr="00EC565E">
        <w:rPr>
          <w:rFonts w:ascii="Times New Roman" w:hAnsi="Times New Roman" w:cs="Times New Roman"/>
          <w:sz w:val="28"/>
          <w:szCs w:val="28"/>
        </w:rPr>
        <w:t xml:space="preserve">Раздел 1. </w:t>
      </w:r>
      <w:r w:rsidR="00E2597E">
        <w:rPr>
          <w:rFonts w:ascii="Times New Roman" w:hAnsi="Times New Roman" w:cs="Times New Roman"/>
          <w:sz w:val="28"/>
          <w:szCs w:val="28"/>
        </w:rPr>
        <w:t>Недвижимое имущество</w:t>
      </w:r>
    </w:p>
    <w:p w14:paraId="34263EBE"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Группы:</w:t>
      </w:r>
    </w:p>
    <w:p w14:paraId="3A41D93D"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 Земельные участки.</w:t>
      </w:r>
    </w:p>
    <w:p w14:paraId="0B37C75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1.1.1. Земли сельскохозяйственного назначения.</w:t>
      </w:r>
    </w:p>
    <w:p w14:paraId="75E60CD8"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lastRenderedPageBreak/>
        <w:t>1.1.2. Земли населенных пунктов.</w:t>
      </w:r>
    </w:p>
    <w:p w14:paraId="1587B0E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119B7B0C"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1.1.4. Земли особо охраняемых территорий и объектов.</w:t>
      </w:r>
    </w:p>
    <w:p w14:paraId="14CC3402"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1.1.5. Земли лесного фонда.</w:t>
      </w:r>
    </w:p>
    <w:p w14:paraId="78F3F07D"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1.1.6. Земли водного фонда.</w:t>
      </w:r>
    </w:p>
    <w:p w14:paraId="415DDB5A"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1.1.7. Земли запаса.</w:t>
      </w:r>
    </w:p>
    <w:p w14:paraId="48B4F3EC"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 Здания, сооружения, объекты незавершенного строительства, единые недвижимые комплексы и иные объекты, отнесенные законом к недвижимости.</w:t>
      </w:r>
    </w:p>
    <w:p w14:paraId="60FE719C"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1.2.1. Здания.</w:t>
      </w:r>
    </w:p>
    <w:p w14:paraId="1C595573"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1.2.1.1. Жилой фонд.</w:t>
      </w:r>
    </w:p>
    <w:p w14:paraId="2A2FE635"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1.2.1.1. Нежилой фонд.</w:t>
      </w:r>
    </w:p>
    <w:p w14:paraId="0A9F5965"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1.2.2. Сооружения.</w:t>
      </w:r>
    </w:p>
    <w:p w14:paraId="1E353EE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1.2.3. Объекты незавершенного строительства.</w:t>
      </w:r>
    </w:p>
    <w:p w14:paraId="7BB9E047"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1.2.4. Единые недвижимые комплексы.</w:t>
      </w:r>
    </w:p>
    <w:p w14:paraId="24DDF9E2"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 Инженерная инфраструктура.</w:t>
      </w:r>
    </w:p>
    <w:p w14:paraId="72C810C4"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1.2.5.1. Сооружения дорожного хозяйства.</w:t>
      </w:r>
    </w:p>
    <w:p w14:paraId="00381BDA"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1.2.5.2. Сети газоснабжения.</w:t>
      </w:r>
    </w:p>
    <w:p w14:paraId="03913C5C"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1.2.5.3. Нефтепроводы и нефтепродуктопроводы.</w:t>
      </w:r>
    </w:p>
    <w:p w14:paraId="75C557C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1.2.5.4. Тепловые сети.</w:t>
      </w:r>
    </w:p>
    <w:p w14:paraId="2EC685DD"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1.2.5.5. Сети водоснабжения.</w:t>
      </w:r>
    </w:p>
    <w:p w14:paraId="110A44EE"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1.2.5.6. Сети водоотведения.</w:t>
      </w:r>
    </w:p>
    <w:p w14:paraId="5203298A"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1.2.5.7. Сети электроснабжения.</w:t>
      </w:r>
    </w:p>
    <w:p w14:paraId="5E5D6D1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1.2.5.8. Наружное освещение.</w:t>
      </w:r>
    </w:p>
    <w:p w14:paraId="41301DD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1.2.5.9. Кабельные линии связи.</w:t>
      </w:r>
    </w:p>
    <w:p w14:paraId="6DF6C528"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1.2.6. Иные.</w:t>
      </w:r>
    </w:p>
    <w:p w14:paraId="2EF684D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1.3. Помещения, машино-места и иные объекты, отнесенные законом к недвижимости.</w:t>
      </w:r>
    </w:p>
    <w:p w14:paraId="425423D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1.3.1. Жилые помещения.</w:t>
      </w:r>
    </w:p>
    <w:p w14:paraId="30F0F914"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1.3.2. Нежилые помещения.</w:t>
      </w:r>
    </w:p>
    <w:p w14:paraId="279050A7"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1.3.3. Машино-места.</w:t>
      </w:r>
    </w:p>
    <w:p w14:paraId="6672EF15"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1.3.4. Иные.</w:t>
      </w:r>
    </w:p>
    <w:p w14:paraId="624ADF5B"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1.4. Воздушные и морские суда, суда внутреннего плавания.</w:t>
      </w:r>
    </w:p>
    <w:p w14:paraId="6D678105"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1.4.1. Воздушные суда.</w:t>
      </w:r>
    </w:p>
    <w:p w14:paraId="36CD8A4A"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1.4.2. Морские суда.</w:t>
      </w:r>
    </w:p>
    <w:p w14:paraId="063EFAE6"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1.4.3. Суда внутреннего плавания.</w:t>
      </w:r>
    </w:p>
    <w:p w14:paraId="392BFE01" w14:textId="77777777" w:rsidR="00160AE1" w:rsidRPr="00EC565E" w:rsidRDefault="00160AE1" w:rsidP="00E2597E">
      <w:pPr>
        <w:pStyle w:val="ConsPlusNormal"/>
        <w:ind w:firstLine="709"/>
        <w:jc w:val="both"/>
        <w:rPr>
          <w:rFonts w:ascii="Times New Roman" w:hAnsi="Times New Roman" w:cs="Times New Roman"/>
          <w:sz w:val="28"/>
          <w:szCs w:val="28"/>
        </w:rPr>
      </w:pPr>
    </w:p>
    <w:p w14:paraId="67BC4BE5" w14:textId="77777777" w:rsidR="00160AE1" w:rsidRPr="00EC565E" w:rsidRDefault="00160AE1">
      <w:pPr>
        <w:pStyle w:val="ConsPlusTitle"/>
        <w:jc w:val="center"/>
        <w:outlineLvl w:val="3"/>
        <w:rPr>
          <w:rFonts w:ascii="Times New Roman" w:hAnsi="Times New Roman" w:cs="Times New Roman"/>
          <w:sz w:val="28"/>
          <w:szCs w:val="28"/>
        </w:rPr>
      </w:pPr>
      <w:r w:rsidRPr="00EC565E">
        <w:rPr>
          <w:rFonts w:ascii="Times New Roman" w:hAnsi="Times New Roman" w:cs="Times New Roman"/>
          <w:sz w:val="28"/>
          <w:szCs w:val="28"/>
        </w:rPr>
        <w:t xml:space="preserve">Раздел 2. </w:t>
      </w:r>
      <w:r w:rsidR="00E2597E">
        <w:rPr>
          <w:rFonts w:ascii="Times New Roman" w:hAnsi="Times New Roman" w:cs="Times New Roman"/>
          <w:sz w:val="28"/>
          <w:szCs w:val="28"/>
        </w:rPr>
        <w:t>Движимое и иное имущество</w:t>
      </w:r>
    </w:p>
    <w:p w14:paraId="3DB880BC"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Группы:</w:t>
      </w:r>
    </w:p>
    <w:p w14:paraId="6A2F7F64"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2.1. Акции.</w:t>
      </w:r>
    </w:p>
    <w:p w14:paraId="3B370A07"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2.2. Доли (вклады) в уставных (складочных) капиталах хозяйственных обществ и товариществ.</w:t>
      </w:r>
    </w:p>
    <w:p w14:paraId="49887B32"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lastRenderedPageBreak/>
        <w:t>2.3. Движимое имущество (в том числе движимые объекты инженерной инфраструктуры и транспорт) и иное имущество, за исключением акций и долей (вкладов) в уставных (складочных) капиталах хозяйственных обществ и товариществ.</w:t>
      </w:r>
    </w:p>
    <w:p w14:paraId="13EB000A"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 Инженерная инфраструктура.</w:t>
      </w:r>
    </w:p>
    <w:p w14:paraId="396D2F1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2.3.1.1. Сооружения дорожного хозяйства.</w:t>
      </w:r>
    </w:p>
    <w:p w14:paraId="2CB351D4"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2.3.1.2. Сети газоснабжения.</w:t>
      </w:r>
    </w:p>
    <w:p w14:paraId="765703C2"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2.3.1.3. Нефтепроводы и нефтепродуктопроводы.</w:t>
      </w:r>
    </w:p>
    <w:p w14:paraId="03383034"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2.3.1.4. Тепловые сети.</w:t>
      </w:r>
    </w:p>
    <w:p w14:paraId="1D9DDEC9"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2.3.1.5. Сети водоснабжения.</w:t>
      </w:r>
    </w:p>
    <w:p w14:paraId="4C7878B9"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2.3.1.6. Сети водоотведения.</w:t>
      </w:r>
    </w:p>
    <w:p w14:paraId="44BC286C"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2.3.1.7. Сети электроснабжения.</w:t>
      </w:r>
    </w:p>
    <w:p w14:paraId="0167A19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2.3.1.8. Наружное освещение.</w:t>
      </w:r>
    </w:p>
    <w:p w14:paraId="7FADBB1E"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2.3.1.9. Кабельные линии связи.</w:t>
      </w:r>
    </w:p>
    <w:p w14:paraId="46F07BBD"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 Транспорт.</w:t>
      </w:r>
    </w:p>
    <w:p w14:paraId="12C7E132"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2.3.2.1. Легковые автомобили.</w:t>
      </w:r>
    </w:p>
    <w:p w14:paraId="19170559"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2.3.2.2. Грузовые автомобили.</w:t>
      </w:r>
    </w:p>
    <w:p w14:paraId="2334D411"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2.3.2.3. Автобусы.</w:t>
      </w:r>
    </w:p>
    <w:p w14:paraId="3CB85483"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2.3.2.4. Троллейбусы.</w:t>
      </w:r>
    </w:p>
    <w:p w14:paraId="068EF23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2.3.2.5. Трамваи.</w:t>
      </w:r>
    </w:p>
    <w:p w14:paraId="34F00765"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2.3.2.6. Специальные автомобили;</w:t>
      </w:r>
    </w:p>
    <w:p w14:paraId="7758837B"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2.3.2.7. Подъемно-транспортные машины.</w:t>
      </w:r>
    </w:p>
    <w:p w14:paraId="19B9051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2.3.3. Прочее.</w:t>
      </w:r>
    </w:p>
    <w:p w14:paraId="6A04088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2.3.3.1. Вычислительная техника, оргтехника и периферийные устройства.</w:t>
      </w:r>
    </w:p>
    <w:p w14:paraId="37C9364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2.3.3.2. Медицинское оборудование.</w:t>
      </w:r>
    </w:p>
    <w:p w14:paraId="3D353ECE"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2.3.3.3. Спортивное оборудование.</w:t>
      </w:r>
    </w:p>
    <w:p w14:paraId="3EB730F7"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2.3.3.4. Прочие виды оборудования.</w:t>
      </w:r>
    </w:p>
    <w:p w14:paraId="14DE3C3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2.3.4. Иное.</w:t>
      </w:r>
    </w:p>
    <w:p w14:paraId="2CB7C9B7"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2.4. Доли в праве общей долевой собственности на объекты недвижимого и (или) движимого имущества.</w:t>
      </w:r>
    </w:p>
    <w:p w14:paraId="21C247E0" w14:textId="77777777" w:rsidR="00160AE1" w:rsidRPr="00EC565E" w:rsidRDefault="00160AE1" w:rsidP="00E2597E">
      <w:pPr>
        <w:pStyle w:val="ConsPlusNormal"/>
        <w:ind w:firstLine="709"/>
        <w:jc w:val="both"/>
        <w:rPr>
          <w:rFonts w:ascii="Times New Roman" w:hAnsi="Times New Roman" w:cs="Times New Roman"/>
          <w:sz w:val="28"/>
          <w:szCs w:val="28"/>
        </w:rPr>
      </w:pPr>
    </w:p>
    <w:p w14:paraId="354C2069" w14:textId="77777777" w:rsidR="00160AE1" w:rsidRPr="00EC565E" w:rsidRDefault="00160AE1" w:rsidP="00E2597E">
      <w:pPr>
        <w:pStyle w:val="ConsPlusTitle"/>
        <w:jc w:val="center"/>
        <w:outlineLvl w:val="3"/>
        <w:rPr>
          <w:rFonts w:ascii="Times New Roman" w:hAnsi="Times New Roman" w:cs="Times New Roman"/>
          <w:sz w:val="28"/>
          <w:szCs w:val="28"/>
        </w:rPr>
      </w:pPr>
      <w:r w:rsidRPr="00EC565E">
        <w:rPr>
          <w:rFonts w:ascii="Times New Roman" w:hAnsi="Times New Roman" w:cs="Times New Roman"/>
          <w:sz w:val="28"/>
          <w:szCs w:val="28"/>
        </w:rPr>
        <w:t xml:space="preserve">Раздел 3. </w:t>
      </w:r>
      <w:r w:rsidR="00E2597E">
        <w:rPr>
          <w:rFonts w:ascii="Times New Roman" w:hAnsi="Times New Roman" w:cs="Times New Roman"/>
          <w:sz w:val="28"/>
          <w:szCs w:val="28"/>
        </w:rPr>
        <w:t>Лица, обладающие правами на муниципальное имущество и сведениями о нем</w:t>
      </w:r>
    </w:p>
    <w:p w14:paraId="44843349"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Группы:</w:t>
      </w:r>
    </w:p>
    <w:p w14:paraId="1EB05AE0"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3.1. Предприятия жилищно-коммунального хозяйства.</w:t>
      </w:r>
    </w:p>
    <w:p w14:paraId="6E9B17AB"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3.2. Предприятия благоустройства.</w:t>
      </w:r>
    </w:p>
    <w:p w14:paraId="4EE7E239"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3.3. Прочие предприятия.</w:t>
      </w:r>
    </w:p>
    <w:p w14:paraId="30DE7C26"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3.4. Учреждения культуры.</w:t>
      </w:r>
    </w:p>
    <w:p w14:paraId="624D96AB"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3.5. Учреждения образования.</w:t>
      </w:r>
    </w:p>
    <w:p w14:paraId="559A084B"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3.6. Учреждения здравоохранения.</w:t>
      </w:r>
    </w:p>
    <w:p w14:paraId="113D0DD9"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3.7. Прочие учреждения.</w:t>
      </w:r>
    </w:p>
    <w:p w14:paraId="6E49072F" w14:textId="77777777" w:rsidR="00160AE1" w:rsidRPr="00EC565E" w:rsidRDefault="00160AE1" w:rsidP="00E2597E">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3.8. Прочие организации, в уставном фонде которых находится муниципальное имущество.</w:t>
      </w:r>
    </w:p>
    <w:p w14:paraId="02A58F9D" w14:textId="77777777" w:rsidR="00160AE1" w:rsidRPr="00EC565E" w:rsidRDefault="00160AE1">
      <w:pPr>
        <w:pStyle w:val="ConsPlusNormal"/>
        <w:jc w:val="both"/>
        <w:rPr>
          <w:rFonts w:ascii="Times New Roman" w:hAnsi="Times New Roman" w:cs="Times New Roman"/>
          <w:sz w:val="28"/>
          <w:szCs w:val="28"/>
        </w:rPr>
      </w:pPr>
    </w:p>
    <w:p w14:paraId="68616936" w14:textId="77777777" w:rsidR="00E2597E" w:rsidRDefault="00E2597E" w:rsidP="00E2597E">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745E6C41"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7AD1734B"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66F03D25"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5FC34270"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7C0E2FA1" w14:textId="29669733" w:rsidR="00E2597E" w:rsidRDefault="00E2597E" w:rsidP="00E2597E">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47462CB9" w14:textId="77777777" w:rsidR="00160AE1" w:rsidRPr="00EC565E" w:rsidRDefault="00160AE1">
      <w:pPr>
        <w:pStyle w:val="ConsPlusNormal"/>
        <w:jc w:val="both"/>
        <w:rPr>
          <w:rFonts w:ascii="Times New Roman" w:hAnsi="Times New Roman" w:cs="Times New Roman"/>
          <w:sz w:val="28"/>
          <w:szCs w:val="28"/>
        </w:rPr>
      </w:pPr>
    </w:p>
    <w:p w14:paraId="6A2E8B26"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Угловой штамп</w:t>
      </w:r>
    </w:p>
    <w:p w14:paraId="169D17C2" w14:textId="77777777" w:rsidR="00160AE1" w:rsidRPr="00EC565E" w:rsidRDefault="00160AE1">
      <w:pPr>
        <w:pStyle w:val="ConsPlusNonformat"/>
        <w:jc w:val="both"/>
        <w:rPr>
          <w:rFonts w:ascii="Times New Roman" w:hAnsi="Times New Roman" w:cs="Times New Roman"/>
          <w:sz w:val="28"/>
          <w:szCs w:val="28"/>
        </w:rPr>
      </w:pPr>
    </w:p>
    <w:p w14:paraId="23A536FC" w14:textId="77777777" w:rsidR="00160AE1" w:rsidRPr="00EC565E" w:rsidRDefault="00160AE1" w:rsidP="006D6E6F">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_____________________________________</w:t>
      </w:r>
    </w:p>
    <w:p w14:paraId="143B1C4B"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sidR="006D6E6F">
        <w:rPr>
          <w:rFonts w:ascii="Times New Roman" w:hAnsi="Times New Roman" w:cs="Times New Roman"/>
          <w:sz w:val="28"/>
          <w:szCs w:val="28"/>
        </w:rPr>
        <w:t xml:space="preserve">                    </w:t>
      </w:r>
      <w:r w:rsidRPr="00EC565E">
        <w:rPr>
          <w:rFonts w:ascii="Times New Roman" w:hAnsi="Times New Roman" w:cs="Times New Roman"/>
          <w:sz w:val="28"/>
          <w:szCs w:val="28"/>
        </w:rPr>
        <w:t>(наименование уполномоченного органа)</w:t>
      </w:r>
    </w:p>
    <w:p w14:paraId="3AB92C4F"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____________ </w:t>
      </w:r>
      <w:r w:rsidR="006D6E6F">
        <w:rPr>
          <w:rFonts w:ascii="Times New Roman" w:hAnsi="Times New Roman" w:cs="Times New Roman"/>
          <w:sz w:val="28"/>
          <w:szCs w:val="28"/>
        </w:rPr>
        <w:t>№</w:t>
      </w:r>
      <w:r w:rsidRPr="00EC565E">
        <w:rPr>
          <w:rFonts w:ascii="Times New Roman" w:hAnsi="Times New Roman" w:cs="Times New Roman"/>
          <w:sz w:val="28"/>
          <w:szCs w:val="28"/>
        </w:rPr>
        <w:t xml:space="preserve"> ____________</w:t>
      </w:r>
    </w:p>
    <w:p w14:paraId="6CE59BFA"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На </w:t>
      </w:r>
      <w:r w:rsidR="006D6E6F">
        <w:rPr>
          <w:rFonts w:ascii="Times New Roman" w:hAnsi="Times New Roman" w:cs="Times New Roman"/>
          <w:sz w:val="28"/>
          <w:szCs w:val="28"/>
        </w:rPr>
        <w:t>№</w:t>
      </w:r>
      <w:r w:rsidRPr="00EC565E">
        <w:rPr>
          <w:rFonts w:ascii="Times New Roman" w:hAnsi="Times New Roman" w:cs="Times New Roman"/>
          <w:sz w:val="28"/>
          <w:szCs w:val="28"/>
        </w:rPr>
        <w:t xml:space="preserve"> ________ от _______</w:t>
      </w:r>
      <w:r w:rsidR="006D6E6F">
        <w:rPr>
          <w:rFonts w:ascii="Times New Roman" w:hAnsi="Times New Roman" w:cs="Times New Roman"/>
          <w:sz w:val="28"/>
          <w:szCs w:val="28"/>
        </w:rPr>
        <w:t>_</w:t>
      </w:r>
      <w:r w:rsidRPr="00EC565E">
        <w:rPr>
          <w:rFonts w:ascii="Times New Roman" w:hAnsi="Times New Roman" w:cs="Times New Roman"/>
          <w:sz w:val="28"/>
          <w:szCs w:val="28"/>
        </w:rPr>
        <w:t>___</w:t>
      </w:r>
    </w:p>
    <w:p w14:paraId="3F9DB863" w14:textId="77777777" w:rsidR="00160AE1" w:rsidRPr="00EC565E" w:rsidRDefault="00160AE1">
      <w:pPr>
        <w:pStyle w:val="ConsPlusNonformat"/>
        <w:jc w:val="both"/>
        <w:rPr>
          <w:rFonts w:ascii="Times New Roman" w:hAnsi="Times New Roman" w:cs="Times New Roman"/>
          <w:sz w:val="28"/>
          <w:szCs w:val="28"/>
        </w:rPr>
      </w:pPr>
    </w:p>
    <w:p w14:paraId="20B77D77" w14:textId="77777777" w:rsidR="00160AE1" w:rsidRPr="00EC565E" w:rsidRDefault="00160AE1" w:rsidP="006D6E6F">
      <w:pPr>
        <w:pStyle w:val="ConsPlusNonformat"/>
        <w:jc w:val="center"/>
        <w:rPr>
          <w:rFonts w:ascii="Times New Roman" w:hAnsi="Times New Roman" w:cs="Times New Roman"/>
          <w:sz w:val="28"/>
          <w:szCs w:val="28"/>
        </w:rPr>
      </w:pPr>
      <w:bookmarkStart w:id="8" w:name="P384"/>
      <w:bookmarkEnd w:id="8"/>
      <w:r w:rsidRPr="00EC565E">
        <w:rPr>
          <w:rFonts w:ascii="Times New Roman" w:hAnsi="Times New Roman" w:cs="Times New Roman"/>
          <w:sz w:val="28"/>
          <w:szCs w:val="28"/>
        </w:rPr>
        <w:t>ЗАЯВЛЕНИЕ</w:t>
      </w:r>
    </w:p>
    <w:p w14:paraId="3A550D5B" w14:textId="77777777" w:rsidR="00160AE1" w:rsidRPr="00EC565E" w:rsidRDefault="00160AE1" w:rsidP="006D6E6F">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о внесении в реестр муниципального имущества сведений об объекте(-ах)</w:t>
      </w:r>
    </w:p>
    <w:p w14:paraId="6BEE2EB4" w14:textId="77777777" w:rsidR="00160AE1" w:rsidRPr="00EC565E" w:rsidRDefault="00160AE1" w:rsidP="006D6E6F">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(основных средствах), приобретенном(-ых) (принятом(-ых))</w:t>
      </w:r>
    </w:p>
    <w:p w14:paraId="2B8296A5" w14:textId="77777777" w:rsidR="00160AE1" w:rsidRPr="00EC565E" w:rsidRDefault="00160AE1" w:rsidP="006D6E6F">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в муниципальную собственность</w:t>
      </w:r>
    </w:p>
    <w:p w14:paraId="4BD9F71B" w14:textId="77777777" w:rsidR="00160AE1" w:rsidRPr="00EC565E" w:rsidRDefault="00160AE1">
      <w:pPr>
        <w:pStyle w:val="ConsPlusNonformat"/>
        <w:jc w:val="both"/>
        <w:rPr>
          <w:rFonts w:ascii="Times New Roman" w:hAnsi="Times New Roman" w:cs="Times New Roman"/>
          <w:sz w:val="28"/>
          <w:szCs w:val="28"/>
        </w:rPr>
      </w:pPr>
    </w:p>
    <w:p w14:paraId="03E9A55F" w14:textId="77777777" w:rsidR="00160AE1" w:rsidRPr="006D6E6F" w:rsidRDefault="008F4EA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включить в реестр муниципального имущества с</w:t>
      </w:r>
      <w:r w:rsidR="00160AE1" w:rsidRPr="00EC565E">
        <w:rPr>
          <w:rFonts w:ascii="Times New Roman" w:hAnsi="Times New Roman" w:cs="Times New Roman"/>
          <w:sz w:val="28"/>
          <w:szCs w:val="28"/>
        </w:rPr>
        <w:t xml:space="preserve"> занесением</w:t>
      </w:r>
      <w:r>
        <w:rPr>
          <w:rFonts w:ascii="Times New Roman" w:hAnsi="Times New Roman" w:cs="Times New Roman"/>
          <w:sz w:val="28"/>
          <w:szCs w:val="28"/>
        </w:rPr>
        <w:t xml:space="preserve"> </w:t>
      </w:r>
      <w:proofErr w:type="gramStart"/>
      <w:r w:rsidR="00160AE1" w:rsidRPr="00EC565E">
        <w:rPr>
          <w:rFonts w:ascii="Times New Roman" w:hAnsi="Times New Roman" w:cs="Times New Roman"/>
          <w:sz w:val="28"/>
          <w:szCs w:val="28"/>
        </w:rPr>
        <w:t>установленных  сведений</w:t>
      </w:r>
      <w:proofErr w:type="gramEnd"/>
      <w:r w:rsidR="00160AE1" w:rsidRPr="00EC565E">
        <w:rPr>
          <w:rFonts w:ascii="Times New Roman" w:hAnsi="Times New Roman" w:cs="Times New Roman"/>
          <w:sz w:val="28"/>
          <w:szCs w:val="28"/>
        </w:rPr>
        <w:t xml:space="preserve">  объект(-ы</w:t>
      </w:r>
      <w:r w:rsidR="00160AE1" w:rsidRPr="006D6E6F">
        <w:rPr>
          <w:rFonts w:ascii="Times New Roman" w:hAnsi="Times New Roman" w:cs="Times New Roman"/>
          <w:sz w:val="28"/>
          <w:szCs w:val="28"/>
        </w:rPr>
        <w:t xml:space="preserve">),  указанный(-е)  в  приложении  </w:t>
      </w:r>
      <w:r w:rsidR="006D6E6F" w:rsidRPr="006D6E6F">
        <w:rPr>
          <w:rFonts w:ascii="Times New Roman" w:hAnsi="Times New Roman" w:cs="Times New Roman"/>
          <w:sz w:val="28"/>
          <w:szCs w:val="28"/>
        </w:rPr>
        <w:t>№</w:t>
      </w:r>
      <w:r w:rsidR="00160AE1" w:rsidRPr="006D6E6F">
        <w:rPr>
          <w:rFonts w:ascii="Times New Roman" w:hAnsi="Times New Roman" w:cs="Times New Roman"/>
          <w:sz w:val="28"/>
          <w:szCs w:val="28"/>
        </w:rPr>
        <w:t xml:space="preserve">  1 к</w:t>
      </w:r>
    </w:p>
    <w:p w14:paraId="3579E9D4" w14:textId="77777777" w:rsidR="00160AE1" w:rsidRPr="006D6E6F" w:rsidRDefault="00160AE1">
      <w:pPr>
        <w:pStyle w:val="ConsPlusNonformat"/>
        <w:jc w:val="both"/>
        <w:rPr>
          <w:rFonts w:ascii="Times New Roman" w:hAnsi="Times New Roman" w:cs="Times New Roman"/>
          <w:sz w:val="28"/>
          <w:szCs w:val="28"/>
        </w:rPr>
      </w:pPr>
      <w:r w:rsidRPr="006D6E6F">
        <w:rPr>
          <w:rFonts w:ascii="Times New Roman" w:hAnsi="Times New Roman" w:cs="Times New Roman"/>
          <w:sz w:val="28"/>
          <w:szCs w:val="28"/>
        </w:rPr>
        <w:t>настоящему заявлению, приобретенный(-е) (принятый(-е))</w:t>
      </w:r>
    </w:p>
    <w:p w14:paraId="210C4C53" w14:textId="77777777" w:rsidR="00160AE1" w:rsidRPr="006D6E6F" w:rsidRDefault="00160AE1">
      <w:pPr>
        <w:pStyle w:val="ConsPlusNonformat"/>
        <w:jc w:val="both"/>
        <w:rPr>
          <w:rFonts w:ascii="Times New Roman" w:hAnsi="Times New Roman" w:cs="Times New Roman"/>
          <w:sz w:val="28"/>
          <w:szCs w:val="28"/>
        </w:rPr>
      </w:pPr>
      <w:r w:rsidRPr="006D6E6F">
        <w:rPr>
          <w:rFonts w:ascii="Times New Roman" w:hAnsi="Times New Roman" w:cs="Times New Roman"/>
          <w:sz w:val="28"/>
          <w:szCs w:val="28"/>
        </w:rPr>
        <w:t>___________________________________________________________________________</w:t>
      </w:r>
      <w:r w:rsidR="006D6E6F" w:rsidRPr="006D6E6F">
        <w:rPr>
          <w:rFonts w:ascii="Times New Roman" w:hAnsi="Times New Roman" w:cs="Times New Roman"/>
          <w:sz w:val="28"/>
          <w:szCs w:val="28"/>
        </w:rPr>
        <w:t>_________________________________________________________</w:t>
      </w:r>
    </w:p>
    <w:p w14:paraId="6FD8CB9D" w14:textId="77777777" w:rsidR="00160AE1" w:rsidRPr="00EC565E" w:rsidRDefault="00160AE1" w:rsidP="006D6E6F">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(наименование организации)</w:t>
      </w:r>
    </w:p>
    <w:p w14:paraId="6B084077" w14:textId="77777777" w:rsidR="00160AE1" w:rsidRPr="00EC565E" w:rsidRDefault="00160AE1">
      <w:pPr>
        <w:pStyle w:val="ConsPlusNonformat"/>
        <w:jc w:val="both"/>
        <w:rPr>
          <w:rFonts w:ascii="Times New Roman" w:hAnsi="Times New Roman" w:cs="Times New Roman"/>
          <w:sz w:val="28"/>
          <w:szCs w:val="28"/>
        </w:rPr>
      </w:pPr>
    </w:p>
    <w:p w14:paraId="369E0DF1" w14:textId="77777777" w:rsidR="006D6E6F" w:rsidRDefault="006D6E6F">
      <w:pPr>
        <w:pStyle w:val="ConsPlusNonformat"/>
        <w:jc w:val="both"/>
        <w:rPr>
          <w:rFonts w:ascii="Times New Roman" w:hAnsi="Times New Roman" w:cs="Times New Roman"/>
          <w:sz w:val="28"/>
          <w:szCs w:val="28"/>
        </w:rPr>
      </w:pPr>
    </w:p>
    <w:p w14:paraId="6889A200" w14:textId="77777777" w:rsidR="00160AE1" w:rsidRPr="00EC565E" w:rsidRDefault="00160AE1" w:rsidP="006D6E6F">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sidR="006D6E6F">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0318D6D6"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sidR="006D6E6F">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sidR="006D6E6F">
        <w:rPr>
          <w:rFonts w:ascii="Times New Roman" w:hAnsi="Times New Roman" w:cs="Times New Roman"/>
          <w:sz w:val="28"/>
          <w:szCs w:val="28"/>
        </w:rPr>
        <w:t xml:space="preserve">          </w:t>
      </w:r>
      <w:r w:rsidRPr="00EC565E">
        <w:rPr>
          <w:rFonts w:ascii="Times New Roman" w:hAnsi="Times New Roman" w:cs="Times New Roman"/>
          <w:sz w:val="28"/>
          <w:szCs w:val="28"/>
        </w:rPr>
        <w:t xml:space="preserve"> (Ф.И.О.)</w:t>
      </w:r>
    </w:p>
    <w:p w14:paraId="1C1B5472" w14:textId="77777777" w:rsidR="006D6E6F" w:rsidRDefault="006D6E6F">
      <w:pPr>
        <w:pStyle w:val="ConsPlusNormal"/>
        <w:jc w:val="both"/>
        <w:rPr>
          <w:rFonts w:ascii="Times New Roman" w:hAnsi="Times New Roman" w:cs="Times New Roman"/>
          <w:sz w:val="28"/>
          <w:szCs w:val="28"/>
        </w:rPr>
      </w:pPr>
    </w:p>
    <w:p w14:paraId="5F834805" w14:textId="77777777" w:rsidR="00160AE1" w:rsidRPr="00EC565E" w:rsidRDefault="00160AE1" w:rsidP="006D6E6F">
      <w:pPr>
        <w:pStyle w:val="ConsPlusNonformat"/>
        <w:jc w:val="both"/>
        <w:rPr>
          <w:rFonts w:ascii="Times New Roman" w:hAnsi="Times New Roman" w:cs="Times New Roman"/>
          <w:sz w:val="28"/>
          <w:szCs w:val="28"/>
        </w:rPr>
        <w:sectPr w:rsidR="00160AE1" w:rsidRPr="00EC565E" w:rsidSect="00C94FD7">
          <w:pgSz w:w="11906" w:h="16838"/>
          <w:pgMar w:top="1134" w:right="567" w:bottom="1134" w:left="1985" w:header="709" w:footer="709" w:gutter="0"/>
          <w:cols w:space="708"/>
          <w:docGrid w:linePitch="360"/>
        </w:sectPr>
      </w:pPr>
    </w:p>
    <w:tbl>
      <w:tblPr>
        <w:tblpPr w:leftFromText="180" w:rightFromText="180" w:vertAnchor="page" w:horzAnchor="margin" w:tblpY="35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6"/>
        <w:gridCol w:w="2510"/>
        <w:gridCol w:w="2372"/>
        <w:gridCol w:w="1314"/>
        <w:gridCol w:w="2786"/>
        <w:gridCol w:w="2577"/>
        <w:gridCol w:w="2439"/>
      </w:tblGrid>
      <w:tr w:rsidR="00160AE1" w:rsidRPr="00EC565E" w14:paraId="15E7F233" w14:textId="77777777" w:rsidTr="006D6E6F">
        <w:tc>
          <w:tcPr>
            <w:tcW w:w="237" w:type="pct"/>
          </w:tcPr>
          <w:p w14:paraId="4A6EC0E8" w14:textId="77777777" w:rsidR="00160AE1" w:rsidRPr="00EC565E" w:rsidRDefault="006D6E6F" w:rsidP="006D6E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160AE1" w:rsidRPr="00EC565E">
              <w:rPr>
                <w:rFonts w:ascii="Times New Roman" w:hAnsi="Times New Roman" w:cs="Times New Roman"/>
                <w:sz w:val="28"/>
                <w:szCs w:val="28"/>
              </w:rPr>
              <w:t xml:space="preserve"> п/п</w:t>
            </w:r>
          </w:p>
        </w:tc>
        <w:tc>
          <w:tcPr>
            <w:tcW w:w="854" w:type="pct"/>
          </w:tcPr>
          <w:p w14:paraId="15EB5D00"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Наименование имущества</w:t>
            </w:r>
          </w:p>
        </w:tc>
        <w:tc>
          <w:tcPr>
            <w:tcW w:w="807" w:type="pct"/>
          </w:tcPr>
          <w:p w14:paraId="015B7EE1"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Инвентарный номер</w:t>
            </w:r>
          </w:p>
        </w:tc>
        <w:tc>
          <w:tcPr>
            <w:tcW w:w="447" w:type="pct"/>
          </w:tcPr>
          <w:p w14:paraId="2E1F21DB"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Кол-во</w:t>
            </w:r>
          </w:p>
        </w:tc>
        <w:tc>
          <w:tcPr>
            <w:tcW w:w="948" w:type="pct"/>
          </w:tcPr>
          <w:p w14:paraId="7B629729"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 xml:space="preserve">Стоим., за ед. </w:t>
            </w:r>
            <w:proofErr w:type="spellStart"/>
            <w:r w:rsidRPr="00EC565E">
              <w:rPr>
                <w:rFonts w:ascii="Times New Roman" w:hAnsi="Times New Roman" w:cs="Times New Roman"/>
                <w:sz w:val="28"/>
                <w:szCs w:val="28"/>
              </w:rPr>
              <w:t>имущ</w:t>
            </w:r>
            <w:proofErr w:type="spellEnd"/>
            <w:r w:rsidRPr="00EC565E">
              <w:rPr>
                <w:rFonts w:ascii="Times New Roman" w:hAnsi="Times New Roman" w:cs="Times New Roman"/>
                <w:sz w:val="28"/>
                <w:szCs w:val="28"/>
              </w:rPr>
              <w:t>., первоначальная, руб.</w:t>
            </w:r>
          </w:p>
        </w:tc>
        <w:tc>
          <w:tcPr>
            <w:tcW w:w="877" w:type="pct"/>
          </w:tcPr>
          <w:p w14:paraId="104E0BFA"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Дата возникновения МС</w:t>
            </w:r>
          </w:p>
          <w:p w14:paraId="1D2E2C4C"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(дата покупки, постановки на баланс, акта по приемке в эксплуатацию объекта)</w:t>
            </w:r>
          </w:p>
        </w:tc>
        <w:tc>
          <w:tcPr>
            <w:tcW w:w="830" w:type="pct"/>
          </w:tcPr>
          <w:p w14:paraId="0F66151D"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Документы о приобретении</w:t>
            </w:r>
          </w:p>
          <w:p w14:paraId="5A44A12C"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(основание принятия на баланс организации)</w:t>
            </w:r>
          </w:p>
        </w:tc>
      </w:tr>
      <w:tr w:rsidR="00160AE1" w:rsidRPr="00EC565E" w14:paraId="5A89A114" w14:textId="77777777" w:rsidTr="006D6E6F">
        <w:tc>
          <w:tcPr>
            <w:tcW w:w="237" w:type="pct"/>
          </w:tcPr>
          <w:p w14:paraId="7E434080"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1</w:t>
            </w:r>
          </w:p>
        </w:tc>
        <w:tc>
          <w:tcPr>
            <w:tcW w:w="854" w:type="pct"/>
          </w:tcPr>
          <w:p w14:paraId="750E749E"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2</w:t>
            </w:r>
          </w:p>
        </w:tc>
        <w:tc>
          <w:tcPr>
            <w:tcW w:w="807" w:type="pct"/>
          </w:tcPr>
          <w:p w14:paraId="469CD6FF"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3</w:t>
            </w:r>
          </w:p>
        </w:tc>
        <w:tc>
          <w:tcPr>
            <w:tcW w:w="447" w:type="pct"/>
          </w:tcPr>
          <w:p w14:paraId="09F0C962"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4</w:t>
            </w:r>
          </w:p>
        </w:tc>
        <w:tc>
          <w:tcPr>
            <w:tcW w:w="948" w:type="pct"/>
          </w:tcPr>
          <w:p w14:paraId="756A78C9"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5</w:t>
            </w:r>
          </w:p>
        </w:tc>
        <w:tc>
          <w:tcPr>
            <w:tcW w:w="877" w:type="pct"/>
          </w:tcPr>
          <w:p w14:paraId="10A89C1A"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6</w:t>
            </w:r>
          </w:p>
        </w:tc>
        <w:tc>
          <w:tcPr>
            <w:tcW w:w="830" w:type="pct"/>
          </w:tcPr>
          <w:p w14:paraId="2F794645" w14:textId="77777777" w:rsidR="00160AE1" w:rsidRPr="00EC565E" w:rsidRDefault="00160AE1" w:rsidP="006D6E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7</w:t>
            </w:r>
          </w:p>
        </w:tc>
      </w:tr>
      <w:tr w:rsidR="00160AE1" w:rsidRPr="00EC565E" w14:paraId="26A60248" w14:textId="77777777" w:rsidTr="006D6E6F">
        <w:tc>
          <w:tcPr>
            <w:tcW w:w="237" w:type="pct"/>
          </w:tcPr>
          <w:p w14:paraId="6CF55833" w14:textId="77777777" w:rsidR="00160AE1" w:rsidRPr="00EC565E" w:rsidRDefault="00160AE1" w:rsidP="006D6E6F">
            <w:pPr>
              <w:pStyle w:val="ConsPlusNormal"/>
              <w:rPr>
                <w:rFonts w:ascii="Times New Roman" w:hAnsi="Times New Roman" w:cs="Times New Roman"/>
                <w:sz w:val="28"/>
                <w:szCs w:val="28"/>
              </w:rPr>
            </w:pPr>
            <w:r w:rsidRPr="00EC565E">
              <w:rPr>
                <w:rFonts w:ascii="Times New Roman" w:hAnsi="Times New Roman" w:cs="Times New Roman"/>
                <w:sz w:val="28"/>
                <w:szCs w:val="28"/>
              </w:rPr>
              <w:t>1.</w:t>
            </w:r>
          </w:p>
        </w:tc>
        <w:tc>
          <w:tcPr>
            <w:tcW w:w="854" w:type="pct"/>
          </w:tcPr>
          <w:p w14:paraId="1B4597DD" w14:textId="77777777" w:rsidR="00160AE1" w:rsidRPr="00EC565E" w:rsidRDefault="00160AE1" w:rsidP="006D6E6F">
            <w:pPr>
              <w:pStyle w:val="ConsPlusNormal"/>
              <w:rPr>
                <w:rFonts w:ascii="Times New Roman" w:hAnsi="Times New Roman" w:cs="Times New Roman"/>
                <w:sz w:val="28"/>
                <w:szCs w:val="28"/>
              </w:rPr>
            </w:pPr>
          </w:p>
        </w:tc>
        <w:tc>
          <w:tcPr>
            <w:tcW w:w="807" w:type="pct"/>
          </w:tcPr>
          <w:p w14:paraId="57DFAC29" w14:textId="77777777" w:rsidR="00160AE1" w:rsidRPr="00EC565E" w:rsidRDefault="00160AE1" w:rsidP="006D6E6F">
            <w:pPr>
              <w:pStyle w:val="ConsPlusNormal"/>
              <w:rPr>
                <w:rFonts w:ascii="Times New Roman" w:hAnsi="Times New Roman" w:cs="Times New Roman"/>
                <w:sz w:val="28"/>
                <w:szCs w:val="28"/>
              </w:rPr>
            </w:pPr>
          </w:p>
        </w:tc>
        <w:tc>
          <w:tcPr>
            <w:tcW w:w="447" w:type="pct"/>
          </w:tcPr>
          <w:p w14:paraId="3ADC878C" w14:textId="77777777" w:rsidR="00160AE1" w:rsidRPr="00EC565E" w:rsidRDefault="00160AE1" w:rsidP="006D6E6F">
            <w:pPr>
              <w:pStyle w:val="ConsPlusNormal"/>
              <w:rPr>
                <w:rFonts w:ascii="Times New Roman" w:hAnsi="Times New Roman" w:cs="Times New Roman"/>
                <w:sz w:val="28"/>
                <w:szCs w:val="28"/>
              </w:rPr>
            </w:pPr>
          </w:p>
        </w:tc>
        <w:tc>
          <w:tcPr>
            <w:tcW w:w="948" w:type="pct"/>
          </w:tcPr>
          <w:p w14:paraId="3948D9DB" w14:textId="77777777" w:rsidR="00160AE1" w:rsidRPr="00EC565E" w:rsidRDefault="00160AE1" w:rsidP="006D6E6F">
            <w:pPr>
              <w:pStyle w:val="ConsPlusNormal"/>
              <w:rPr>
                <w:rFonts w:ascii="Times New Roman" w:hAnsi="Times New Roman" w:cs="Times New Roman"/>
                <w:sz w:val="28"/>
                <w:szCs w:val="28"/>
              </w:rPr>
            </w:pPr>
          </w:p>
        </w:tc>
        <w:tc>
          <w:tcPr>
            <w:tcW w:w="877" w:type="pct"/>
          </w:tcPr>
          <w:p w14:paraId="3ADA71CA" w14:textId="77777777" w:rsidR="00160AE1" w:rsidRPr="00EC565E" w:rsidRDefault="00160AE1" w:rsidP="006D6E6F">
            <w:pPr>
              <w:pStyle w:val="ConsPlusNormal"/>
              <w:rPr>
                <w:rFonts w:ascii="Times New Roman" w:hAnsi="Times New Roman" w:cs="Times New Roman"/>
                <w:sz w:val="28"/>
                <w:szCs w:val="28"/>
              </w:rPr>
            </w:pPr>
          </w:p>
        </w:tc>
        <w:tc>
          <w:tcPr>
            <w:tcW w:w="830" w:type="pct"/>
          </w:tcPr>
          <w:p w14:paraId="694C13F1" w14:textId="77777777" w:rsidR="00160AE1" w:rsidRPr="00EC565E" w:rsidRDefault="00160AE1" w:rsidP="006D6E6F">
            <w:pPr>
              <w:pStyle w:val="ConsPlusNormal"/>
              <w:rPr>
                <w:rFonts w:ascii="Times New Roman" w:hAnsi="Times New Roman" w:cs="Times New Roman"/>
                <w:sz w:val="28"/>
                <w:szCs w:val="28"/>
              </w:rPr>
            </w:pPr>
          </w:p>
        </w:tc>
      </w:tr>
      <w:tr w:rsidR="00160AE1" w:rsidRPr="00EC565E" w14:paraId="3295FA7A" w14:textId="77777777" w:rsidTr="006D6E6F">
        <w:tc>
          <w:tcPr>
            <w:tcW w:w="237" w:type="pct"/>
          </w:tcPr>
          <w:p w14:paraId="49B2560D" w14:textId="77777777" w:rsidR="00160AE1" w:rsidRPr="00EC565E" w:rsidRDefault="00160AE1" w:rsidP="006D6E6F">
            <w:pPr>
              <w:pStyle w:val="ConsPlusNormal"/>
              <w:rPr>
                <w:rFonts w:ascii="Times New Roman" w:hAnsi="Times New Roman" w:cs="Times New Roman"/>
                <w:sz w:val="28"/>
                <w:szCs w:val="28"/>
              </w:rPr>
            </w:pPr>
            <w:r w:rsidRPr="00EC565E">
              <w:rPr>
                <w:rFonts w:ascii="Times New Roman" w:hAnsi="Times New Roman" w:cs="Times New Roman"/>
                <w:sz w:val="28"/>
                <w:szCs w:val="28"/>
              </w:rPr>
              <w:t>2.</w:t>
            </w:r>
          </w:p>
        </w:tc>
        <w:tc>
          <w:tcPr>
            <w:tcW w:w="854" w:type="pct"/>
          </w:tcPr>
          <w:p w14:paraId="599C1F04" w14:textId="77777777" w:rsidR="00160AE1" w:rsidRPr="00EC565E" w:rsidRDefault="00160AE1" w:rsidP="006D6E6F">
            <w:pPr>
              <w:pStyle w:val="ConsPlusNormal"/>
              <w:rPr>
                <w:rFonts w:ascii="Times New Roman" w:hAnsi="Times New Roman" w:cs="Times New Roman"/>
                <w:sz w:val="28"/>
                <w:szCs w:val="28"/>
              </w:rPr>
            </w:pPr>
          </w:p>
        </w:tc>
        <w:tc>
          <w:tcPr>
            <w:tcW w:w="807" w:type="pct"/>
          </w:tcPr>
          <w:p w14:paraId="555EC4AD" w14:textId="77777777" w:rsidR="00160AE1" w:rsidRPr="00EC565E" w:rsidRDefault="00160AE1" w:rsidP="006D6E6F">
            <w:pPr>
              <w:pStyle w:val="ConsPlusNormal"/>
              <w:rPr>
                <w:rFonts w:ascii="Times New Roman" w:hAnsi="Times New Roman" w:cs="Times New Roman"/>
                <w:sz w:val="28"/>
                <w:szCs w:val="28"/>
              </w:rPr>
            </w:pPr>
          </w:p>
        </w:tc>
        <w:tc>
          <w:tcPr>
            <w:tcW w:w="447" w:type="pct"/>
          </w:tcPr>
          <w:p w14:paraId="2FAC1417" w14:textId="77777777" w:rsidR="00160AE1" w:rsidRPr="00EC565E" w:rsidRDefault="00160AE1" w:rsidP="006D6E6F">
            <w:pPr>
              <w:pStyle w:val="ConsPlusNormal"/>
              <w:rPr>
                <w:rFonts w:ascii="Times New Roman" w:hAnsi="Times New Roman" w:cs="Times New Roman"/>
                <w:sz w:val="28"/>
                <w:szCs w:val="28"/>
              </w:rPr>
            </w:pPr>
          </w:p>
        </w:tc>
        <w:tc>
          <w:tcPr>
            <w:tcW w:w="948" w:type="pct"/>
          </w:tcPr>
          <w:p w14:paraId="778B77C4" w14:textId="77777777" w:rsidR="00160AE1" w:rsidRPr="00EC565E" w:rsidRDefault="00160AE1" w:rsidP="006D6E6F">
            <w:pPr>
              <w:pStyle w:val="ConsPlusNormal"/>
              <w:rPr>
                <w:rFonts w:ascii="Times New Roman" w:hAnsi="Times New Roman" w:cs="Times New Roman"/>
                <w:sz w:val="28"/>
                <w:szCs w:val="28"/>
              </w:rPr>
            </w:pPr>
          </w:p>
        </w:tc>
        <w:tc>
          <w:tcPr>
            <w:tcW w:w="877" w:type="pct"/>
          </w:tcPr>
          <w:p w14:paraId="3C7E89FF" w14:textId="77777777" w:rsidR="00160AE1" w:rsidRPr="00EC565E" w:rsidRDefault="00160AE1" w:rsidP="006D6E6F">
            <w:pPr>
              <w:pStyle w:val="ConsPlusNormal"/>
              <w:rPr>
                <w:rFonts w:ascii="Times New Roman" w:hAnsi="Times New Roman" w:cs="Times New Roman"/>
                <w:sz w:val="28"/>
                <w:szCs w:val="28"/>
              </w:rPr>
            </w:pPr>
          </w:p>
        </w:tc>
        <w:tc>
          <w:tcPr>
            <w:tcW w:w="830" w:type="pct"/>
          </w:tcPr>
          <w:p w14:paraId="5D80D5C6" w14:textId="77777777" w:rsidR="00160AE1" w:rsidRPr="00EC565E" w:rsidRDefault="00160AE1" w:rsidP="006D6E6F">
            <w:pPr>
              <w:pStyle w:val="ConsPlusNormal"/>
              <w:rPr>
                <w:rFonts w:ascii="Times New Roman" w:hAnsi="Times New Roman" w:cs="Times New Roman"/>
                <w:sz w:val="28"/>
                <w:szCs w:val="28"/>
              </w:rPr>
            </w:pPr>
          </w:p>
        </w:tc>
      </w:tr>
    </w:tbl>
    <w:p w14:paraId="3EB6E33A" w14:textId="77777777" w:rsidR="006D6E6F" w:rsidRPr="00EC565E" w:rsidRDefault="006D6E6F" w:rsidP="006D6E6F">
      <w:pPr>
        <w:pStyle w:val="ConsPlusNonformat"/>
        <w:ind w:left="10206"/>
        <w:jc w:val="both"/>
        <w:rPr>
          <w:rFonts w:ascii="Times New Roman" w:hAnsi="Times New Roman" w:cs="Times New Roman"/>
          <w:sz w:val="28"/>
          <w:szCs w:val="28"/>
        </w:rPr>
      </w:pPr>
      <w:r w:rsidRPr="00EC565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C565E">
        <w:rPr>
          <w:rFonts w:ascii="Times New Roman" w:hAnsi="Times New Roman" w:cs="Times New Roman"/>
          <w:sz w:val="28"/>
          <w:szCs w:val="28"/>
        </w:rPr>
        <w:t xml:space="preserve"> 1</w:t>
      </w:r>
    </w:p>
    <w:p w14:paraId="0937F7CC" w14:textId="77777777" w:rsidR="006D6E6F" w:rsidRPr="00EC565E" w:rsidRDefault="006D6E6F" w:rsidP="006D6E6F">
      <w:pPr>
        <w:pStyle w:val="ConsPlusNonformat"/>
        <w:ind w:left="10206"/>
        <w:jc w:val="both"/>
        <w:rPr>
          <w:rFonts w:ascii="Times New Roman" w:hAnsi="Times New Roman" w:cs="Times New Roman"/>
          <w:sz w:val="28"/>
          <w:szCs w:val="28"/>
        </w:rPr>
      </w:pPr>
      <w:r w:rsidRPr="00EC565E">
        <w:rPr>
          <w:rFonts w:ascii="Times New Roman" w:hAnsi="Times New Roman" w:cs="Times New Roman"/>
          <w:sz w:val="28"/>
          <w:szCs w:val="28"/>
        </w:rPr>
        <w:t>к заявлению о включении в реестр</w:t>
      </w:r>
    </w:p>
    <w:p w14:paraId="432A0AC7" w14:textId="77777777" w:rsidR="006D6E6F" w:rsidRPr="00EC565E" w:rsidRDefault="006D6E6F" w:rsidP="006D6E6F">
      <w:pPr>
        <w:pStyle w:val="ConsPlusNonformat"/>
        <w:ind w:left="10206"/>
        <w:jc w:val="both"/>
        <w:rPr>
          <w:rFonts w:ascii="Times New Roman" w:hAnsi="Times New Roman" w:cs="Times New Roman"/>
          <w:sz w:val="28"/>
          <w:szCs w:val="28"/>
        </w:rPr>
      </w:pPr>
      <w:r w:rsidRPr="00EC565E">
        <w:rPr>
          <w:rFonts w:ascii="Times New Roman" w:hAnsi="Times New Roman" w:cs="Times New Roman"/>
          <w:sz w:val="28"/>
          <w:szCs w:val="28"/>
        </w:rPr>
        <w:t xml:space="preserve">от </w:t>
      </w:r>
      <w:r>
        <w:rPr>
          <w:rFonts w:ascii="Times New Roman" w:hAnsi="Times New Roman" w:cs="Times New Roman"/>
          <w:sz w:val="28"/>
          <w:szCs w:val="28"/>
        </w:rPr>
        <w:t>«</w:t>
      </w:r>
      <w:r w:rsidRPr="00EC565E">
        <w:rPr>
          <w:rFonts w:ascii="Times New Roman" w:hAnsi="Times New Roman" w:cs="Times New Roman"/>
          <w:sz w:val="28"/>
          <w:szCs w:val="28"/>
        </w:rPr>
        <w:t>___</w:t>
      </w:r>
      <w:r>
        <w:rPr>
          <w:rFonts w:ascii="Times New Roman" w:hAnsi="Times New Roman" w:cs="Times New Roman"/>
          <w:sz w:val="28"/>
          <w:szCs w:val="28"/>
        </w:rPr>
        <w:t>»</w:t>
      </w:r>
      <w:r w:rsidRPr="00EC565E">
        <w:rPr>
          <w:rFonts w:ascii="Times New Roman" w:hAnsi="Times New Roman" w:cs="Times New Roman"/>
          <w:sz w:val="28"/>
          <w:szCs w:val="28"/>
        </w:rPr>
        <w:t xml:space="preserve"> ____________ 20__ г.</w:t>
      </w:r>
    </w:p>
    <w:p w14:paraId="079001C8" w14:textId="77777777" w:rsidR="003719A9" w:rsidRDefault="003719A9">
      <w:pPr>
        <w:pStyle w:val="ConsPlusNormal"/>
        <w:rPr>
          <w:rFonts w:ascii="Times New Roman" w:hAnsi="Times New Roman" w:cs="Times New Roman"/>
          <w:sz w:val="28"/>
          <w:szCs w:val="28"/>
        </w:rPr>
      </w:pPr>
    </w:p>
    <w:p w14:paraId="3AA10A1B" w14:textId="77777777" w:rsidR="003719A9" w:rsidRDefault="003719A9">
      <w:pPr>
        <w:pStyle w:val="ConsPlusNormal"/>
        <w:rPr>
          <w:rFonts w:ascii="Times New Roman" w:hAnsi="Times New Roman" w:cs="Times New Roman"/>
          <w:sz w:val="28"/>
          <w:szCs w:val="28"/>
        </w:rPr>
      </w:pPr>
    </w:p>
    <w:p w14:paraId="4F0D8D57" w14:textId="77777777" w:rsidR="003719A9" w:rsidRDefault="003719A9">
      <w:pPr>
        <w:pStyle w:val="ConsPlusNormal"/>
        <w:rPr>
          <w:rFonts w:ascii="Times New Roman" w:hAnsi="Times New Roman" w:cs="Times New Roman"/>
          <w:sz w:val="28"/>
          <w:szCs w:val="28"/>
        </w:rPr>
      </w:pPr>
    </w:p>
    <w:p w14:paraId="55F43326" w14:textId="77777777" w:rsidR="003719A9" w:rsidRPr="00EC565E" w:rsidRDefault="003719A9" w:rsidP="003719A9">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145B0BE7"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565E">
        <w:rPr>
          <w:rFonts w:ascii="Times New Roman" w:hAnsi="Times New Roman" w:cs="Times New Roman"/>
          <w:sz w:val="28"/>
          <w:szCs w:val="28"/>
        </w:rPr>
        <w:t>(</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w:t>
      </w:r>
      <w:r>
        <w:rPr>
          <w:rFonts w:ascii="Times New Roman" w:hAnsi="Times New Roman" w:cs="Times New Roman"/>
          <w:sz w:val="28"/>
          <w:szCs w:val="28"/>
        </w:rPr>
        <w:t>ИО</w:t>
      </w:r>
      <w:r w:rsidRPr="00EC565E">
        <w:rPr>
          <w:rFonts w:ascii="Times New Roman" w:hAnsi="Times New Roman" w:cs="Times New Roman"/>
          <w:sz w:val="28"/>
          <w:szCs w:val="28"/>
        </w:rPr>
        <w:t>.)</w:t>
      </w:r>
    </w:p>
    <w:p w14:paraId="03E46142" w14:textId="77777777" w:rsidR="003719A9" w:rsidRPr="00EC565E" w:rsidRDefault="003719A9" w:rsidP="003719A9">
      <w:pPr>
        <w:pStyle w:val="ConsPlusNormal"/>
        <w:ind w:firstLine="709"/>
        <w:jc w:val="both"/>
        <w:rPr>
          <w:rFonts w:ascii="Times New Roman" w:hAnsi="Times New Roman" w:cs="Times New Roman"/>
          <w:sz w:val="28"/>
          <w:szCs w:val="28"/>
        </w:rPr>
      </w:pPr>
    </w:p>
    <w:p w14:paraId="6B73C743" w14:textId="77777777" w:rsidR="003719A9" w:rsidRPr="00EC565E" w:rsidRDefault="003719A9" w:rsidP="003719A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 бухгалтер                                                                                                         </w:t>
      </w:r>
      <w:r w:rsidRPr="00EC565E">
        <w:rPr>
          <w:rFonts w:ascii="Times New Roman" w:hAnsi="Times New Roman" w:cs="Times New Roman"/>
          <w:sz w:val="28"/>
          <w:szCs w:val="28"/>
        </w:rPr>
        <w:t>_________________           _________________</w:t>
      </w:r>
    </w:p>
    <w:p w14:paraId="53B04E93"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565E">
        <w:rPr>
          <w:rFonts w:ascii="Times New Roman" w:hAnsi="Times New Roman" w:cs="Times New Roman"/>
          <w:sz w:val="28"/>
          <w:szCs w:val="28"/>
        </w:rPr>
        <w:t>(</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(Ф.И.О.)</w:t>
      </w:r>
    </w:p>
    <w:p w14:paraId="2DC33359" w14:textId="77777777" w:rsidR="003719A9" w:rsidRDefault="003719A9" w:rsidP="003719A9">
      <w:pPr>
        <w:pStyle w:val="ConsPlusNormal"/>
        <w:jc w:val="both"/>
        <w:rPr>
          <w:rFonts w:ascii="Times New Roman" w:hAnsi="Times New Roman" w:cs="Times New Roman"/>
          <w:sz w:val="28"/>
          <w:szCs w:val="28"/>
        </w:rPr>
      </w:pPr>
    </w:p>
    <w:p w14:paraId="34959DEC" w14:textId="77777777" w:rsidR="003719A9" w:rsidRDefault="003719A9" w:rsidP="003719A9">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Исполнитель, телефон</w:t>
      </w:r>
    </w:p>
    <w:p w14:paraId="6AD8303D" w14:textId="77777777" w:rsidR="003719A9" w:rsidRPr="00EC565E" w:rsidRDefault="003719A9">
      <w:pPr>
        <w:pStyle w:val="ConsPlusNormal"/>
        <w:rPr>
          <w:rFonts w:ascii="Times New Roman" w:hAnsi="Times New Roman" w:cs="Times New Roman"/>
          <w:sz w:val="28"/>
          <w:szCs w:val="28"/>
        </w:rPr>
        <w:sectPr w:rsidR="003719A9" w:rsidRPr="00EC565E">
          <w:pgSz w:w="16838" w:h="11905" w:orient="landscape"/>
          <w:pgMar w:top="1701" w:right="1134" w:bottom="850" w:left="1134" w:header="0" w:footer="0" w:gutter="0"/>
          <w:cols w:space="720"/>
          <w:titlePg/>
        </w:sectPr>
      </w:pPr>
    </w:p>
    <w:p w14:paraId="02BF7545" w14:textId="77777777" w:rsidR="00E2597E" w:rsidRDefault="00E2597E" w:rsidP="00E2597E">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36968BBA"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3B2CDA70"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116DEF7F"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586149FA"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06029B22" w14:textId="4189A3E4" w:rsidR="00E2597E" w:rsidRDefault="00E2597E" w:rsidP="00E2597E">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2D060A46" w14:textId="77777777" w:rsidR="00160AE1" w:rsidRPr="00EC565E" w:rsidRDefault="00160AE1">
      <w:pPr>
        <w:pStyle w:val="ConsPlusNormal"/>
        <w:jc w:val="both"/>
        <w:rPr>
          <w:rFonts w:ascii="Times New Roman" w:hAnsi="Times New Roman" w:cs="Times New Roman"/>
          <w:sz w:val="28"/>
          <w:szCs w:val="28"/>
        </w:rPr>
      </w:pPr>
    </w:p>
    <w:p w14:paraId="5BC4DC43"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Угловой штамп</w:t>
      </w:r>
    </w:p>
    <w:p w14:paraId="2A42D3D1" w14:textId="77777777" w:rsidR="003719A9" w:rsidRPr="00EC565E" w:rsidRDefault="003719A9" w:rsidP="003719A9">
      <w:pPr>
        <w:pStyle w:val="ConsPlusNonformat"/>
        <w:jc w:val="both"/>
        <w:rPr>
          <w:rFonts w:ascii="Times New Roman" w:hAnsi="Times New Roman" w:cs="Times New Roman"/>
          <w:sz w:val="28"/>
          <w:szCs w:val="28"/>
        </w:rPr>
      </w:pPr>
    </w:p>
    <w:p w14:paraId="60C4B012" w14:textId="77777777" w:rsidR="003719A9" w:rsidRPr="00EC565E" w:rsidRDefault="003719A9" w:rsidP="003719A9">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_____________________________________</w:t>
      </w:r>
    </w:p>
    <w:p w14:paraId="74A396C0"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(наименование уполномоченного органа)</w:t>
      </w:r>
    </w:p>
    <w:p w14:paraId="42DB3963"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____________ </w:t>
      </w:r>
      <w:r>
        <w:rPr>
          <w:rFonts w:ascii="Times New Roman" w:hAnsi="Times New Roman" w:cs="Times New Roman"/>
          <w:sz w:val="28"/>
          <w:szCs w:val="28"/>
        </w:rPr>
        <w:t>№</w:t>
      </w:r>
      <w:r w:rsidRPr="00EC565E">
        <w:rPr>
          <w:rFonts w:ascii="Times New Roman" w:hAnsi="Times New Roman" w:cs="Times New Roman"/>
          <w:sz w:val="28"/>
          <w:szCs w:val="28"/>
        </w:rPr>
        <w:t xml:space="preserve"> ____________</w:t>
      </w:r>
    </w:p>
    <w:p w14:paraId="6F356BB2"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На </w:t>
      </w:r>
      <w:r>
        <w:rPr>
          <w:rFonts w:ascii="Times New Roman" w:hAnsi="Times New Roman" w:cs="Times New Roman"/>
          <w:sz w:val="28"/>
          <w:szCs w:val="28"/>
        </w:rPr>
        <w:t>№</w:t>
      </w:r>
      <w:r w:rsidRPr="00EC565E">
        <w:rPr>
          <w:rFonts w:ascii="Times New Roman" w:hAnsi="Times New Roman" w:cs="Times New Roman"/>
          <w:sz w:val="28"/>
          <w:szCs w:val="28"/>
        </w:rPr>
        <w:t xml:space="preserve"> ________ от _______</w:t>
      </w:r>
      <w:r>
        <w:rPr>
          <w:rFonts w:ascii="Times New Roman" w:hAnsi="Times New Roman" w:cs="Times New Roman"/>
          <w:sz w:val="28"/>
          <w:szCs w:val="28"/>
        </w:rPr>
        <w:t>_</w:t>
      </w:r>
      <w:r w:rsidRPr="00EC565E">
        <w:rPr>
          <w:rFonts w:ascii="Times New Roman" w:hAnsi="Times New Roman" w:cs="Times New Roman"/>
          <w:sz w:val="28"/>
          <w:szCs w:val="28"/>
        </w:rPr>
        <w:t>___</w:t>
      </w:r>
    </w:p>
    <w:p w14:paraId="6F71789B" w14:textId="77777777" w:rsidR="00160AE1" w:rsidRPr="00EC565E" w:rsidRDefault="00160AE1">
      <w:pPr>
        <w:pStyle w:val="ConsPlusNormal"/>
        <w:jc w:val="both"/>
        <w:rPr>
          <w:rFonts w:ascii="Times New Roman" w:hAnsi="Times New Roman" w:cs="Times New Roman"/>
          <w:sz w:val="28"/>
          <w:szCs w:val="28"/>
        </w:rPr>
      </w:pPr>
    </w:p>
    <w:p w14:paraId="6F2CD6B4" w14:textId="77777777" w:rsidR="003719A9" w:rsidRDefault="003719A9">
      <w:pPr>
        <w:pStyle w:val="ConsPlusNormal"/>
        <w:jc w:val="center"/>
        <w:rPr>
          <w:rFonts w:ascii="Times New Roman" w:hAnsi="Times New Roman" w:cs="Times New Roman"/>
          <w:sz w:val="28"/>
          <w:szCs w:val="28"/>
        </w:rPr>
      </w:pPr>
      <w:bookmarkStart w:id="9" w:name="P474"/>
      <w:bookmarkEnd w:id="9"/>
    </w:p>
    <w:p w14:paraId="2635B619"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ЗАЯВЛЕНИЕ</w:t>
      </w:r>
    </w:p>
    <w:p w14:paraId="7597968D" w14:textId="77777777" w:rsidR="00160AE1" w:rsidRPr="00EC565E" w:rsidRDefault="00160AE1"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об изме</w:t>
      </w:r>
      <w:r w:rsidR="003719A9">
        <w:rPr>
          <w:rFonts w:ascii="Times New Roman" w:hAnsi="Times New Roman" w:cs="Times New Roman"/>
          <w:sz w:val="28"/>
          <w:szCs w:val="28"/>
        </w:rPr>
        <w:t xml:space="preserve">нении сведений об объекте учета </w:t>
      </w:r>
      <w:r w:rsidRPr="00EC565E">
        <w:rPr>
          <w:rFonts w:ascii="Times New Roman" w:hAnsi="Times New Roman" w:cs="Times New Roman"/>
          <w:sz w:val="28"/>
          <w:szCs w:val="28"/>
        </w:rPr>
        <w:t>в реестре муниципального имущества</w:t>
      </w:r>
    </w:p>
    <w:p w14:paraId="53778546" w14:textId="77777777" w:rsidR="00160AE1" w:rsidRPr="00EC565E" w:rsidRDefault="00160AE1">
      <w:pPr>
        <w:pStyle w:val="ConsPlusNormal"/>
        <w:jc w:val="both"/>
        <w:rPr>
          <w:rFonts w:ascii="Times New Roman" w:hAnsi="Times New Roman" w:cs="Times New Roman"/>
          <w:sz w:val="28"/>
          <w:szCs w:val="28"/>
        </w:rPr>
      </w:pPr>
    </w:p>
    <w:p w14:paraId="2B40B78E" w14:textId="77777777" w:rsidR="00160AE1" w:rsidRPr="00EC565E" w:rsidRDefault="00160AE1" w:rsidP="003719A9">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Прошу внести изменения в сведения об объекте учета в реестре муниципального имущества в части .... (изменения наименования, адреса, кадастровой стоимости, кадастрового номера, длины, площади, N кузова (рамы), двигателя и др.).</w:t>
      </w:r>
    </w:p>
    <w:p w14:paraId="6CCE965A" w14:textId="77777777" w:rsidR="00160AE1" w:rsidRPr="00EC565E" w:rsidRDefault="00160AE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71"/>
        <w:gridCol w:w="1835"/>
        <w:gridCol w:w="2191"/>
        <w:gridCol w:w="2548"/>
        <w:gridCol w:w="2133"/>
      </w:tblGrid>
      <w:tr w:rsidR="00160AE1" w:rsidRPr="00EC565E" w14:paraId="60C9E9BF" w14:textId="77777777" w:rsidTr="003719A9">
        <w:tc>
          <w:tcPr>
            <w:tcW w:w="406" w:type="pct"/>
          </w:tcPr>
          <w:p w14:paraId="4C6AFDBF"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N п/п</w:t>
            </w:r>
          </w:p>
        </w:tc>
        <w:tc>
          <w:tcPr>
            <w:tcW w:w="968" w:type="pct"/>
          </w:tcPr>
          <w:p w14:paraId="3F955663" w14:textId="77777777" w:rsidR="00160AE1" w:rsidRPr="00EC565E" w:rsidRDefault="00160AE1"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 xml:space="preserve">Реестровый </w:t>
            </w:r>
            <w:r w:rsidR="003719A9">
              <w:rPr>
                <w:rFonts w:ascii="Times New Roman" w:hAnsi="Times New Roman" w:cs="Times New Roman"/>
                <w:sz w:val="28"/>
                <w:szCs w:val="28"/>
              </w:rPr>
              <w:t>№</w:t>
            </w:r>
            <w:r w:rsidRPr="00EC565E">
              <w:rPr>
                <w:rFonts w:ascii="Times New Roman" w:hAnsi="Times New Roman" w:cs="Times New Roman"/>
                <w:sz w:val="28"/>
                <w:szCs w:val="28"/>
              </w:rPr>
              <w:t>, наименование объекта</w:t>
            </w:r>
          </w:p>
        </w:tc>
        <w:tc>
          <w:tcPr>
            <w:tcW w:w="1156" w:type="pct"/>
          </w:tcPr>
          <w:p w14:paraId="5F1FF12D"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Название сведений, подлежащих изменению</w:t>
            </w:r>
          </w:p>
        </w:tc>
        <w:tc>
          <w:tcPr>
            <w:tcW w:w="1344" w:type="pct"/>
          </w:tcPr>
          <w:p w14:paraId="677423B0"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Содержание сведений, подлежащих изменению</w:t>
            </w:r>
          </w:p>
        </w:tc>
        <w:tc>
          <w:tcPr>
            <w:tcW w:w="1125" w:type="pct"/>
          </w:tcPr>
          <w:p w14:paraId="6D89F6B2"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Содержание сведений после изменения</w:t>
            </w:r>
          </w:p>
        </w:tc>
      </w:tr>
      <w:tr w:rsidR="00160AE1" w:rsidRPr="00EC565E" w14:paraId="1C4AF690" w14:textId="77777777" w:rsidTr="003719A9">
        <w:tc>
          <w:tcPr>
            <w:tcW w:w="406" w:type="pct"/>
          </w:tcPr>
          <w:p w14:paraId="3D19318F"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1</w:t>
            </w:r>
          </w:p>
        </w:tc>
        <w:tc>
          <w:tcPr>
            <w:tcW w:w="968" w:type="pct"/>
          </w:tcPr>
          <w:p w14:paraId="0A8F0761" w14:textId="77777777" w:rsidR="00160AE1" w:rsidRPr="00EC565E" w:rsidRDefault="00160AE1">
            <w:pPr>
              <w:pStyle w:val="ConsPlusNormal"/>
              <w:rPr>
                <w:rFonts w:ascii="Times New Roman" w:hAnsi="Times New Roman" w:cs="Times New Roman"/>
                <w:sz w:val="28"/>
                <w:szCs w:val="28"/>
              </w:rPr>
            </w:pPr>
          </w:p>
        </w:tc>
        <w:tc>
          <w:tcPr>
            <w:tcW w:w="1156" w:type="pct"/>
          </w:tcPr>
          <w:p w14:paraId="2C1AD235" w14:textId="77777777" w:rsidR="00160AE1" w:rsidRPr="00EC565E" w:rsidRDefault="00160AE1">
            <w:pPr>
              <w:pStyle w:val="ConsPlusNormal"/>
              <w:rPr>
                <w:rFonts w:ascii="Times New Roman" w:hAnsi="Times New Roman" w:cs="Times New Roman"/>
                <w:sz w:val="28"/>
                <w:szCs w:val="28"/>
              </w:rPr>
            </w:pPr>
          </w:p>
        </w:tc>
        <w:tc>
          <w:tcPr>
            <w:tcW w:w="1344" w:type="pct"/>
          </w:tcPr>
          <w:p w14:paraId="1BFEF70D" w14:textId="77777777" w:rsidR="00160AE1" w:rsidRPr="00EC565E" w:rsidRDefault="00160AE1">
            <w:pPr>
              <w:pStyle w:val="ConsPlusNormal"/>
              <w:rPr>
                <w:rFonts w:ascii="Times New Roman" w:hAnsi="Times New Roman" w:cs="Times New Roman"/>
                <w:sz w:val="28"/>
                <w:szCs w:val="28"/>
              </w:rPr>
            </w:pPr>
          </w:p>
        </w:tc>
        <w:tc>
          <w:tcPr>
            <w:tcW w:w="1125" w:type="pct"/>
          </w:tcPr>
          <w:p w14:paraId="1F585F41" w14:textId="77777777" w:rsidR="00160AE1" w:rsidRPr="00EC565E" w:rsidRDefault="00160AE1">
            <w:pPr>
              <w:pStyle w:val="ConsPlusNormal"/>
              <w:rPr>
                <w:rFonts w:ascii="Times New Roman" w:hAnsi="Times New Roman" w:cs="Times New Roman"/>
                <w:sz w:val="28"/>
                <w:szCs w:val="28"/>
              </w:rPr>
            </w:pPr>
          </w:p>
        </w:tc>
      </w:tr>
      <w:tr w:rsidR="00160AE1" w:rsidRPr="00EC565E" w14:paraId="1588502D" w14:textId="77777777" w:rsidTr="003719A9">
        <w:tc>
          <w:tcPr>
            <w:tcW w:w="406" w:type="pct"/>
          </w:tcPr>
          <w:p w14:paraId="02E1C3C3"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2</w:t>
            </w:r>
          </w:p>
        </w:tc>
        <w:tc>
          <w:tcPr>
            <w:tcW w:w="968" w:type="pct"/>
          </w:tcPr>
          <w:p w14:paraId="2A1FD453" w14:textId="77777777" w:rsidR="00160AE1" w:rsidRPr="00EC565E" w:rsidRDefault="00160AE1">
            <w:pPr>
              <w:pStyle w:val="ConsPlusNormal"/>
              <w:rPr>
                <w:rFonts w:ascii="Times New Roman" w:hAnsi="Times New Roman" w:cs="Times New Roman"/>
                <w:sz w:val="28"/>
                <w:szCs w:val="28"/>
              </w:rPr>
            </w:pPr>
          </w:p>
        </w:tc>
        <w:tc>
          <w:tcPr>
            <w:tcW w:w="1156" w:type="pct"/>
          </w:tcPr>
          <w:p w14:paraId="22214EBF" w14:textId="77777777" w:rsidR="00160AE1" w:rsidRPr="00EC565E" w:rsidRDefault="00160AE1">
            <w:pPr>
              <w:pStyle w:val="ConsPlusNormal"/>
              <w:rPr>
                <w:rFonts w:ascii="Times New Roman" w:hAnsi="Times New Roman" w:cs="Times New Roman"/>
                <w:sz w:val="28"/>
                <w:szCs w:val="28"/>
              </w:rPr>
            </w:pPr>
          </w:p>
        </w:tc>
        <w:tc>
          <w:tcPr>
            <w:tcW w:w="1344" w:type="pct"/>
          </w:tcPr>
          <w:p w14:paraId="72D6B0A7" w14:textId="77777777" w:rsidR="00160AE1" w:rsidRPr="00EC565E" w:rsidRDefault="00160AE1">
            <w:pPr>
              <w:pStyle w:val="ConsPlusNormal"/>
              <w:rPr>
                <w:rFonts w:ascii="Times New Roman" w:hAnsi="Times New Roman" w:cs="Times New Roman"/>
                <w:sz w:val="28"/>
                <w:szCs w:val="28"/>
              </w:rPr>
            </w:pPr>
          </w:p>
        </w:tc>
        <w:tc>
          <w:tcPr>
            <w:tcW w:w="1125" w:type="pct"/>
          </w:tcPr>
          <w:p w14:paraId="3143EA82" w14:textId="77777777" w:rsidR="00160AE1" w:rsidRPr="00EC565E" w:rsidRDefault="00160AE1">
            <w:pPr>
              <w:pStyle w:val="ConsPlusNormal"/>
              <w:rPr>
                <w:rFonts w:ascii="Times New Roman" w:hAnsi="Times New Roman" w:cs="Times New Roman"/>
                <w:sz w:val="28"/>
                <w:szCs w:val="28"/>
              </w:rPr>
            </w:pPr>
          </w:p>
        </w:tc>
      </w:tr>
    </w:tbl>
    <w:p w14:paraId="297884BF" w14:textId="77777777" w:rsidR="00160AE1" w:rsidRPr="00EC565E" w:rsidRDefault="00160AE1">
      <w:pPr>
        <w:pStyle w:val="ConsPlusNormal"/>
        <w:jc w:val="both"/>
        <w:rPr>
          <w:rFonts w:ascii="Times New Roman" w:hAnsi="Times New Roman" w:cs="Times New Roman"/>
          <w:sz w:val="28"/>
          <w:szCs w:val="28"/>
        </w:rPr>
      </w:pPr>
    </w:p>
    <w:p w14:paraId="0F896849" w14:textId="77777777" w:rsidR="00160AE1" w:rsidRPr="00EC565E" w:rsidRDefault="00160AE1" w:rsidP="003719A9">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Приложение:</w:t>
      </w:r>
    </w:p>
    <w:p w14:paraId="25726448" w14:textId="77777777" w:rsidR="00160AE1" w:rsidRDefault="00160AE1" w:rsidP="003719A9">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документы - основания внесения изменений</w:t>
      </w:r>
    </w:p>
    <w:p w14:paraId="307DD4A1" w14:textId="77777777" w:rsidR="003719A9" w:rsidRDefault="003719A9" w:rsidP="003719A9">
      <w:pPr>
        <w:pStyle w:val="ConsPlusNormal"/>
        <w:ind w:firstLine="709"/>
        <w:jc w:val="both"/>
        <w:rPr>
          <w:rFonts w:ascii="Times New Roman" w:hAnsi="Times New Roman" w:cs="Times New Roman"/>
          <w:sz w:val="28"/>
          <w:szCs w:val="28"/>
        </w:rPr>
      </w:pPr>
    </w:p>
    <w:p w14:paraId="66530059" w14:textId="77777777" w:rsidR="003719A9" w:rsidRDefault="003719A9" w:rsidP="003719A9">
      <w:pPr>
        <w:pStyle w:val="ConsPlusNormal"/>
        <w:ind w:firstLine="709"/>
        <w:jc w:val="both"/>
        <w:rPr>
          <w:rFonts w:ascii="Times New Roman" w:hAnsi="Times New Roman" w:cs="Times New Roman"/>
          <w:sz w:val="28"/>
          <w:szCs w:val="28"/>
        </w:rPr>
      </w:pPr>
    </w:p>
    <w:p w14:paraId="19414AB3" w14:textId="77777777" w:rsidR="003719A9" w:rsidRDefault="003719A9" w:rsidP="003719A9">
      <w:pPr>
        <w:pStyle w:val="ConsPlusNonformat"/>
        <w:jc w:val="both"/>
        <w:rPr>
          <w:rFonts w:ascii="Times New Roman" w:hAnsi="Times New Roman" w:cs="Times New Roman"/>
          <w:sz w:val="28"/>
          <w:szCs w:val="28"/>
        </w:rPr>
      </w:pPr>
    </w:p>
    <w:p w14:paraId="78DB6BDF" w14:textId="77777777" w:rsidR="003719A9" w:rsidRPr="00EC565E" w:rsidRDefault="003719A9" w:rsidP="003719A9">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14C648B8"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w:t>
      </w:r>
      <w:r>
        <w:rPr>
          <w:rFonts w:ascii="Times New Roman" w:hAnsi="Times New Roman" w:cs="Times New Roman"/>
          <w:sz w:val="28"/>
          <w:szCs w:val="28"/>
        </w:rPr>
        <w:t>ИО</w:t>
      </w:r>
      <w:r w:rsidRPr="00EC565E">
        <w:rPr>
          <w:rFonts w:ascii="Times New Roman" w:hAnsi="Times New Roman" w:cs="Times New Roman"/>
          <w:sz w:val="28"/>
          <w:szCs w:val="28"/>
        </w:rPr>
        <w:t>.)</w:t>
      </w:r>
    </w:p>
    <w:p w14:paraId="15E07451" w14:textId="77777777" w:rsidR="003719A9" w:rsidRPr="00EC565E" w:rsidRDefault="003719A9" w:rsidP="003719A9">
      <w:pPr>
        <w:pStyle w:val="ConsPlusNormal"/>
        <w:ind w:firstLine="709"/>
        <w:jc w:val="both"/>
        <w:rPr>
          <w:rFonts w:ascii="Times New Roman" w:hAnsi="Times New Roman" w:cs="Times New Roman"/>
          <w:sz w:val="28"/>
          <w:szCs w:val="28"/>
        </w:rPr>
      </w:pPr>
    </w:p>
    <w:p w14:paraId="5EDB071D" w14:textId="77777777" w:rsidR="003719A9" w:rsidRPr="00EC565E" w:rsidRDefault="003719A9" w:rsidP="003719A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 бухгалтер                               </w:t>
      </w:r>
      <w:r w:rsidRPr="00EC565E">
        <w:rPr>
          <w:rFonts w:ascii="Times New Roman" w:hAnsi="Times New Roman" w:cs="Times New Roman"/>
          <w:sz w:val="28"/>
          <w:szCs w:val="28"/>
        </w:rPr>
        <w:t>_________________           _________________</w:t>
      </w:r>
    </w:p>
    <w:p w14:paraId="13ACCC83"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(Ф.И.О.)</w:t>
      </w:r>
    </w:p>
    <w:p w14:paraId="672E836C" w14:textId="77777777" w:rsidR="00160AE1" w:rsidRDefault="00160AE1" w:rsidP="003719A9">
      <w:pPr>
        <w:pStyle w:val="ConsPlusNormal"/>
        <w:jc w:val="both"/>
        <w:rPr>
          <w:rFonts w:ascii="Times New Roman" w:hAnsi="Times New Roman" w:cs="Times New Roman"/>
          <w:sz w:val="28"/>
          <w:szCs w:val="28"/>
        </w:rPr>
      </w:pPr>
    </w:p>
    <w:p w14:paraId="7E74AB29" w14:textId="77777777" w:rsidR="003719A9" w:rsidRDefault="003719A9" w:rsidP="003719A9">
      <w:pPr>
        <w:pStyle w:val="ConsPlusNormal"/>
        <w:jc w:val="both"/>
        <w:rPr>
          <w:rFonts w:ascii="Times New Roman" w:hAnsi="Times New Roman" w:cs="Times New Roman"/>
          <w:sz w:val="28"/>
          <w:szCs w:val="28"/>
        </w:rPr>
      </w:pPr>
    </w:p>
    <w:p w14:paraId="5CD7376F" w14:textId="77777777" w:rsidR="003719A9" w:rsidRDefault="003719A9" w:rsidP="003719A9">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Исполнитель, телефон</w:t>
      </w:r>
    </w:p>
    <w:p w14:paraId="47767AC2" w14:textId="77777777" w:rsidR="003719A9" w:rsidRDefault="003719A9" w:rsidP="00E2597E">
      <w:pPr>
        <w:pStyle w:val="ConsPlusNormal"/>
        <w:spacing w:line="240" w:lineRule="exact"/>
        <w:ind w:left="4536"/>
        <w:jc w:val="both"/>
        <w:outlineLvl w:val="1"/>
        <w:rPr>
          <w:rFonts w:ascii="Times New Roman" w:hAnsi="Times New Roman" w:cs="Times New Roman"/>
          <w:sz w:val="28"/>
          <w:szCs w:val="28"/>
        </w:rPr>
      </w:pPr>
    </w:p>
    <w:p w14:paraId="275051B9" w14:textId="77777777" w:rsidR="00E2597E" w:rsidRDefault="00E2597E" w:rsidP="00E2597E">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2557A641"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2B9881C8"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661F2972"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2E4C065B"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4F5BF99A" w14:textId="5485DBBF" w:rsidR="00E2597E" w:rsidRDefault="00E2597E" w:rsidP="00E2597E">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16836928" w14:textId="77777777" w:rsidR="00160AE1" w:rsidRPr="00EC565E" w:rsidRDefault="00160AE1">
      <w:pPr>
        <w:pStyle w:val="ConsPlusNormal"/>
        <w:jc w:val="both"/>
        <w:rPr>
          <w:rFonts w:ascii="Times New Roman" w:hAnsi="Times New Roman" w:cs="Times New Roman"/>
          <w:sz w:val="28"/>
          <w:szCs w:val="28"/>
        </w:rPr>
      </w:pPr>
    </w:p>
    <w:p w14:paraId="4A65DFB3"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Угловой штамп</w:t>
      </w:r>
    </w:p>
    <w:p w14:paraId="4143AA66" w14:textId="77777777" w:rsidR="003719A9" w:rsidRPr="00EC565E" w:rsidRDefault="003719A9" w:rsidP="003719A9">
      <w:pPr>
        <w:pStyle w:val="ConsPlusNonformat"/>
        <w:jc w:val="both"/>
        <w:rPr>
          <w:rFonts w:ascii="Times New Roman" w:hAnsi="Times New Roman" w:cs="Times New Roman"/>
          <w:sz w:val="28"/>
          <w:szCs w:val="28"/>
        </w:rPr>
      </w:pPr>
    </w:p>
    <w:p w14:paraId="5BECD2C2" w14:textId="77777777" w:rsidR="003719A9" w:rsidRPr="00EC565E" w:rsidRDefault="003719A9" w:rsidP="003719A9">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_____________________________________</w:t>
      </w:r>
    </w:p>
    <w:p w14:paraId="275E5629"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(наименование уполномоченного органа)</w:t>
      </w:r>
    </w:p>
    <w:p w14:paraId="691C3C22"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____________ </w:t>
      </w:r>
      <w:r>
        <w:rPr>
          <w:rFonts w:ascii="Times New Roman" w:hAnsi="Times New Roman" w:cs="Times New Roman"/>
          <w:sz w:val="28"/>
          <w:szCs w:val="28"/>
        </w:rPr>
        <w:t>№</w:t>
      </w:r>
      <w:r w:rsidRPr="00EC565E">
        <w:rPr>
          <w:rFonts w:ascii="Times New Roman" w:hAnsi="Times New Roman" w:cs="Times New Roman"/>
          <w:sz w:val="28"/>
          <w:szCs w:val="28"/>
        </w:rPr>
        <w:t xml:space="preserve"> ____________</w:t>
      </w:r>
    </w:p>
    <w:p w14:paraId="7B3BCB00"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На </w:t>
      </w:r>
      <w:r>
        <w:rPr>
          <w:rFonts w:ascii="Times New Roman" w:hAnsi="Times New Roman" w:cs="Times New Roman"/>
          <w:sz w:val="28"/>
          <w:szCs w:val="28"/>
        </w:rPr>
        <w:t>№</w:t>
      </w:r>
      <w:r w:rsidRPr="00EC565E">
        <w:rPr>
          <w:rFonts w:ascii="Times New Roman" w:hAnsi="Times New Roman" w:cs="Times New Roman"/>
          <w:sz w:val="28"/>
          <w:szCs w:val="28"/>
        </w:rPr>
        <w:t xml:space="preserve"> ________ от _______</w:t>
      </w:r>
      <w:r>
        <w:rPr>
          <w:rFonts w:ascii="Times New Roman" w:hAnsi="Times New Roman" w:cs="Times New Roman"/>
          <w:sz w:val="28"/>
          <w:szCs w:val="28"/>
        </w:rPr>
        <w:t>_</w:t>
      </w:r>
      <w:r w:rsidRPr="00EC565E">
        <w:rPr>
          <w:rFonts w:ascii="Times New Roman" w:hAnsi="Times New Roman" w:cs="Times New Roman"/>
          <w:sz w:val="28"/>
          <w:szCs w:val="28"/>
        </w:rPr>
        <w:t>___</w:t>
      </w:r>
    </w:p>
    <w:p w14:paraId="3FE7B95C" w14:textId="77777777" w:rsidR="00160AE1" w:rsidRPr="00EC565E" w:rsidRDefault="00160AE1">
      <w:pPr>
        <w:pStyle w:val="ConsPlusNormal"/>
        <w:jc w:val="both"/>
        <w:rPr>
          <w:rFonts w:ascii="Times New Roman" w:hAnsi="Times New Roman" w:cs="Times New Roman"/>
          <w:sz w:val="28"/>
          <w:szCs w:val="28"/>
        </w:rPr>
      </w:pPr>
    </w:p>
    <w:p w14:paraId="37BEC9BA" w14:textId="77777777" w:rsidR="003719A9" w:rsidRDefault="003719A9">
      <w:pPr>
        <w:pStyle w:val="ConsPlusNormal"/>
        <w:jc w:val="center"/>
        <w:rPr>
          <w:rFonts w:ascii="Times New Roman" w:hAnsi="Times New Roman" w:cs="Times New Roman"/>
          <w:sz w:val="28"/>
          <w:szCs w:val="28"/>
        </w:rPr>
      </w:pPr>
      <w:bookmarkStart w:id="10" w:name="P548"/>
      <w:bookmarkEnd w:id="10"/>
    </w:p>
    <w:p w14:paraId="2D4DAD1A"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ЗАЯВЛЕНИЕ</w:t>
      </w:r>
    </w:p>
    <w:p w14:paraId="17F691B2"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об исключении из реестра муниципального имущества сведений</w:t>
      </w:r>
    </w:p>
    <w:p w14:paraId="69400592"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об объекте(-ах) (основных средствах) в связи с прекращением</w:t>
      </w:r>
    </w:p>
    <w:p w14:paraId="58229CD0"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права муниципальной собственности</w:t>
      </w:r>
    </w:p>
    <w:p w14:paraId="42E6AB2F" w14:textId="77777777" w:rsidR="00160AE1" w:rsidRPr="00EC565E" w:rsidRDefault="00160AE1">
      <w:pPr>
        <w:pStyle w:val="ConsPlusNormal"/>
        <w:jc w:val="both"/>
        <w:rPr>
          <w:rFonts w:ascii="Times New Roman" w:hAnsi="Times New Roman" w:cs="Times New Roman"/>
          <w:sz w:val="28"/>
          <w:szCs w:val="28"/>
        </w:rPr>
      </w:pPr>
    </w:p>
    <w:p w14:paraId="2641F8D3" w14:textId="77777777" w:rsidR="00160AE1" w:rsidRPr="003719A9" w:rsidRDefault="00160AE1" w:rsidP="003719A9">
      <w:pPr>
        <w:pStyle w:val="ConsPlusNormal"/>
        <w:ind w:firstLine="709"/>
        <w:jc w:val="both"/>
        <w:rPr>
          <w:rFonts w:ascii="Times New Roman" w:hAnsi="Times New Roman" w:cs="Times New Roman"/>
          <w:sz w:val="28"/>
          <w:szCs w:val="28"/>
        </w:rPr>
      </w:pPr>
      <w:r w:rsidRPr="003719A9">
        <w:rPr>
          <w:rFonts w:ascii="Times New Roman" w:hAnsi="Times New Roman" w:cs="Times New Roman"/>
          <w:sz w:val="28"/>
          <w:szCs w:val="28"/>
        </w:rPr>
        <w:t xml:space="preserve">Прошу исключить из реестра муниципального имущества объект(-ы), указанный(-е) в приложении </w:t>
      </w:r>
      <w:r w:rsidR="003719A9" w:rsidRPr="003719A9">
        <w:rPr>
          <w:rFonts w:ascii="Times New Roman" w:hAnsi="Times New Roman" w:cs="Times New Roman"/>
          <w:sz w:val="28"/>
          <w:szCs w:val="28"/>
        </w:rPr>
        <w:t xml:space="preserve">№ </w:t>
      </w:r>
      <w:r w:rsidRPr="003719A9">
        <w:rPr>
          <w:rFonts w:ascii="Times New Roman" w:hAnsi="Times New Roman" w:cs="Times New Roman"/>
          <w:sz w:val="28"/>
          <w:szCs w:val="28"/>
        </w:rPr>
        <w:t>1 к настоящему заявлению, муниципальная собственность на который прекращена.</w:t>
      </w:r>
    </w:p>
    <w:p w14:paraId="4BF38CD2" w14:textId="77777777" w:rsidR="00160AE1" w:rsidRDefault="00160AE1">
      <w:pPr>
        <w:pStyle w:val="ConsPlusNormal"/>
        <w:jc w:val="both"/>
        <w:rPr>
          <w:rFonts w:ascii="Times New Roman" w:hAnsi="Times New Roman" w:cs="Times New Roman"/>
          <w:sz w:val="28"/>
          <w:szCs w:val="28"/>
        </w:rPr>
      </w:pPr>
    </w:p>
    <w:p w14:paraId="596E29C8" w14:textId="77777777" w:rsidR="003719A9" w:rsidRDefault="003719A9">
      <w:pPr>
        <w:pStyle w:val="ConsPlusNormal"/>
        <w:jc w:val="both"/>
        <w:rPr>
          <w:rFonts w:ascii="Times New Roman" w:hAnsi="Times New Roman" w:cs="Times New Roman"/>
          <w:sz w:val="28"/>
          <w:szCs w:val="28"/>
        </w:rPr>
      </w:pPr>
    </w:p>
    <w:p w14:paraId="7245C129" w14:textId="77777777" w:rsidR="003719A9" w:rsidRPr="00EC565E" w:rsidRDefault="003719A9">
      <w:pPr>
        <w:pStyle w:val="ConsPlusNormal"/>
        <w:jc w:val="both"/>
        <w:rPr>
          <w:rFonts w:ascii="Times New Roman" w:hAnsi="Times New Roman" w:cs="Times New Roman"/>
          <w:sz w:val="28"/>
          <w:szCs w:val="28"/>
        </w:rPr>
      </w:pPr>
    </w:p>
    <w:p w14:paraId="7910241F" w14:textId="77777777" w:rsidR="003719A9" w:rsidRPr="00EC565E" w:rsidRDefault="003719A9" w:rsidP="003719A9">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7B46BE8E"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w:t>
      </w:r>
      <w:r>
        <w:rPr>
          <w:rFonts w:ascii="Times New Roman" w:hAnsi="Times New Roman" w:cs="Times New Roman"/>
          <w:sz w:val="28"/>
          <w:szCs w:val="28"/>
        </w:rPr>
        <w:t>ИО</w:t>
      </w:r>
      <w:r w:rsidRPr="00EC565E">
        <w:rPr>
          <w:rFonts w:ascii="Times New Roman" w:hAnsi="Times New Roman" w:cs="Times New Roman"/>
          <w:sz w:val="28"/>
          <w:szCs w:val="28"/>
        </w:rPr>
        <w:t>.)</w:t>
      </w:r>
    </w:p>
    <w:p w14:paraId="6409532E" w14:textId="77777777" w:rsidR="00160AE1" w:rsidRPr="00EC565E" w:rsidRDefault="00160AE1">
      <w:pPr>
        <w:pStyle w:val="ConsPlusNormal"/>
        <w:jc w:val="both"/>
        <w:rPr>
          <w:rFonts w:ascii="Times New Roman" w:hAnsi="Times New Roman" w:cs="Times New Roman"/>
          <w:sz w:val="28"/>
          <w:szCs w:val="28"/>
        </w:rPr>
      </w:pPr>
    </w:p>
    <w:p w14:paraId="710A321F" w14:textId="77777777" w:rsidR="00F53F0B" w:rsidRDefault="00F53F0B">
      <w:pPr>
        <w:pStyle w:val="ConsPlusNormal"/>
        <w:jc w:val="both"/>
        <w:rPr>
          <w:rFonts w:ascii="Times New Roman" w:hAnsi="Times New Roman" w:cs="Times New Roman"/>
          <w:sz w:val="28"/>
          <w:szCs w:val="28"/>
        </w:rPr>
      </w:pPr>
    </w:p>
    <w:p w14:paraId="222AD9D9" w14:textId="77777777" w:rsidR="00F53F0B" w:rsidRPr="00EC565E" w:rsidRDefault="00F53F0B">
      <w:pPr>
        <w:pStyle w:val="ConsPlusNormal"/>
        <w:jc w:val="both"/>
        <w:rPr>
          <w:rFonts w:ascii="Times New Roman" w:hAnsi="Times New Roman" w:cs="Times New Roman"/>
          <w:sz w:val="28"/>
          <w:szCs w:val="28"/>
        </w:rPr>
      </w:pPr>
    </w:p>
    <w:p w14:paraId="7B0743BA" w14:textId="77777777" w:rsidR="00160AE1" w:rsidRPr="00EC565E" w:rsidRDefault="00160AE1">
      <w:pPr>
        <w:pStyle w:val="ConsPlusNormal"/>
        <w:rPr>
          <w:rFonts w:ascii="Times New Roman" w:hAnsi="Times New Roman" w:cs="Times New Roman"/>
          <w:sz w:val="28"/>
          <w:szCs w:val="28"/>
        </w:rPr>
        <w:sectPr w:rsidR="00160AE1" w:rsidRPr="00EC565E">
          <w:pgSz w:w="11905" w:h="16838"/>
          <w:pgMar w:top="1134" w:right="850" w:bottom="1134" w:left="1701" w:header="0" w:footer="0" w:gutter="0"/>
          <w:cols w:space="720"/>
          <w:titlePg/>
        </w:sectPr>
      </w:pPr>
    </w:p>
    <w:p w14:paraId="60BE1F78" w14:textId="77777777" w:rsidR="003719A9" w:rsidRPr="00EC565E" w:rsidRDefault="003719A9" w:rsidP="003719A9">
      <w:pPr>
        <w:pStyle w:val="ConsPlusNonformat"/>
        <w:ind w:left="9639"/>
        <w:jc w:val="both"/>
        <w:rPr>
          <w:rFonts w:ascii="Times New Roman" w:hAnsi="Times New Roman" w:cs="Times New Roman"/>
          <w:sz w:val="28"/>
          <w:szCs w:val="28"/>
        </w:rPr>
      </w:pPr>
      <w:r w:rsidRPr="00EC565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C565E">
        <w:rPr>
          <w:rFonts w:ascii="Times New Roman" w:hAnsi="Times New Roman" w:cs="Times New Roman"/>
          <w:sz w:val="28"/>
          <w:szCs w:val="28"/>
        </w:rPr>
        <w:t xml:space="preserve"> 1</w:t>
      </w:r>
    </w:p>
    <w:p w14:paraId="78CA23D2" w14:textId="77777777" w:rsidR="003719A9" w:rsidRPr="00EC565E" w:rsidRDefault="003719A9" w:rsidP="003719A9">
      <w:pPr>
        <w:pStyle w:val="ConsPlusNonformat"/>
        <w:ind w:left="9639"/>
        <w:jc w:val="both"/>
        <w:rPr>
          <w:rFonts w:ascii="Times New Roman" w:hAnsi="Times New Roman" w:cs="Times New Roman"/>
          <w:sz w:val="28"/>
          <w:szCs w:val="28"/>
        </w:rPr>
      </w:pPr>
      <w:r w:rsidRPr="00EC565E">
        <w:rPr>
          <w:rFonts w:ascii="Times New Roman" w:hAnsi="Times New Roman" w:cs="Times New Roman"/>
          <w:sz w:val="28"/>
          <w:szCs w:val="28"/>
        </w:rPr>
        <w:t>к заявлению об исключении из реестра</w:t>
      </w:r>
    </w:p>
    <w:tbl>
      <w:tblPr>
        <w:tblpPr w:leftFromText="180" w:rightFromText="180" w:vertAnchor="page" w:horzAnchor="page" w:tblpX="1629" w:tblpY="33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7"/>
        <w:gridCol w:w="2404"/>
        <w:gridCol w:w="2228"/>
        <w:gridCol w:w="2889"/>
        <w:gridCol w:w="2163"/>
        <w:gridCol w:w="2139"/>
        <w:gridCol w:w="2204"/>
      </w:tblGrid>
      <w:tr w:rsidR="003719A9" w:rsidRPr="00EC565E" w14:paraId="1A0B8D03" w14:textId="77777777" w:rsidTr="003719A9">
        <w:tc>
          <w:tcPr>
            <w:tcW w:w="227" w:type="pct"/>
          </w:tcPr>
          <w:p w14:paraId="7DCD1856" w14:textId="77777777" w:rsidR="003719A9" w:rsidRPr="00EC565E" w:rsidRDefault="003719A9" w:rsidP="003719A9">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C565E">
              <w:rPr>
                <w:rFonts w:ascii="Times New Roman" w:hAnsi="Times New Roman" w:cs="Times New Roman"/>
                <w:sz w:val="28"/>
                <w:szCs w:val="28"/>
              </w:rPr>
              <w:t xml:space="preserve"> п/п</w:t>
            </w:r>
          </w:p>
        </w:tc>
        <w:tc>
          <w:tcPr>
            <w:tcW w:w="818" w:type="pct"/>
          </w:tcPr>
          <w:p w14:paraId="402B8E8F"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Наименование имущества</w:t>
            </w:r>
          </w:p>
        </w:tc>
        <w:tc>
          <w:tcPr>
            <w:tcW w:w="758" w:type="pct"/>
          </w:tcPr>
          <w:p w14:paraId="6208CC67"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Реестровый номер, инвентарный номер</w:t>
            </w:r>
          </w:p>
        </w:tc>
        <w:tc>
          <w:tcPr>
            <w:tcW w:w="983" w:type="pct"/>
          </w:tcPr>
          <w:p w14:paraId="06967E10"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Стоимость имущества (первоначальная), руб.</w:t>
            </w:r>
          </w:p>
        </w:tc>
        <w:tc>
          <w:tcPr>
            <w:tcW w:w="736" w:type="pct"/>
          </w:tcPr>
          <w:p w14:paraId="566EDBD7"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Стоимость имущества, с учетом начисленной амортизации (остаточная), руб.</w:t>
            </w:r>
          </w:p>
        </w:tc>
        <w:tc>
          <w:tcPr>
            <w:tcW w:w="728" w:type="pct"/>
          </w:tcPr>
          <w:p w14:paraId="75F4B180"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Дата прекращения МС</w:t>
            </w:r>
          </w:p>
          <w:p w14:paraId="474A7901"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(дата продажи, передачи, списания)</w:t>
            </w:r>
          </w:p>
        </w:tc>
        <w:tc>
          <w:tcPr>
            <w:tcW w:w="750" w:type="pct"/>
          </w:tcPr>
          <w:p w14:paraId="0F10FECC"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Документы о списании (основание списания с баланса организации)</w:t>
            </w:r>
          </w:p>
        </w:tc>
      </w:tr>
      <w:tr w:rsidR="003719A9" w:rsidRPr="00EC565E" w14:paraId="0D1F2BEC" w14:textId="77777777" w:rsidTr="003719A9">
        <w:tc>
          <w:tcPr>
            <w:tcW w:w="227" w:type="pct"/>
          </w:tcPr>
          <w:p w14:paraId="482D68B5"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1</w:t>
            </w:r>
          </w:p>
        </w:tc>
        <w:tc>
          <w:tcPr>
            <w:tcW w:w="818" w:type="pct"/>
          </w:tcPr>
          <w:p w14:paraId="1116BF93"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2</w:t>
            </w:r>
          </w:p>
        </w:tc>
        <w:tc>
          <w:tcPr>
            <w:tcW w:w="758" w:type="pct"/>
          </w:tcPr>
          <w:p w14:paraId="30C01962"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3</w:t>
            </w:r>
          </w:p>
        </w:tc>
        <w:tc>
          <w:tcPr>
            <w:tcW w:w="983" w:type="pct"/>
          </w:tcPr>
          <w:p w14:paraId="549A9A2B"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4</w:t>
            </w:r>
          </w:p>
        </w:tc>
        <w:tc>
          <w:tcPr>
            <w:tcW w:w="736" w:type="pct"/>
          </w:tcPr>
          <w:p w14:paraId="4A194E18"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5</w:t>
            </w:r>
          </w:p>
        </w:tc>
        <w:tc>
          <w:tcPr>
            <w:tcW w:w="728" w:type="pct"/>
          </w:tcPr>
          <w:p w14:paraId="47D5CCD4"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6</w:t>
            </w:r>
          </w:p>
        </w:tc>
        <w:tc>
          <w:tcPr>
            <w:tcW w:w="750" w:type="pct"/>
          </w:tcPr>
          <w:p w14:paraId="701FC03F"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7</w:t>
            </w:r>
          </w:p>
        </w:tc>
      </w:tr>
      <w:tr w:rsidR="003719A9" w:rsidRPr="00EC565E" w14:paraId="64D405CB" w14:textId="77777777" w:rsidTr="003719A9">
        <w:tc>
          <w:tcPr>
            <w:tcW w:w="227" w:type="pct"/>
          </w:tcPr>
          <w:p w14:paraId="7FE4BA19"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1.</w:t>
            </w:r>
          </w:p>
        </w:tc>
        <w:tc>
          <w:tcPr>
            <w:tcW w:w="818" w:type="pct"/>
          </w:tcPr>
          <w:p w14:paraId="04C44839" w14:textId="77777777" w:rsidR="003719A9" w:rsidRPr="00EC565E" w:rsidRDefault="003719A9" w:rsidP="003719A9">
            <w:pPr>
              <w:pStyle w:val="ConsPlusNormal"/>
              <w:rPr>
                <w:rFonts w:ascii="Times New Roman" w:hAnsi="Times New Roman" w:cs="Times New Roman"/>
                <w:sz w:val="28"/>
                <w:szCs w:val="28"/>
              </w:rPr>
            </w:pPr>
          </w:p>
        </w:tc>
        <w:tc>
          <w:tcPr>
            <w:tcW w:w="758" w:type="pct"/>
          </w:tcPr>
          <w:p w14:paraId="79135EFD" w14:textId="77777777" w:rsidR="003719A9" w:rsidRPr="00EC565E" w:rsidRDefault="003719A9" w:rsidP="003719A9">
            <w:pPr>
              <w:pStyle w:val="ConsPlusNormal"/>
              <w:rPr>
                <w:rFonts w:ascii="Times New Roman" w:hAnsi="Times New Roman" w:cs="Times New Roman"/>
                <w:sz w:val="28"/>
                <w:szCs w:val="28"/>
              </w:rPr>
            </w:pPr>
          </w:p>
        </w:tc>
        <w:tc>
          <w:tcPr>
            <w:tcW w:w="983" w:type="pct"/>
          </w:tcPr>
          <w:p w14:paraId="772FF729" w14:textId="77777777" w:rsidR="003719A9" w:rsidRPr="00EC565E" w:rsidRDefault="003719A9" w:rsidP="003719A9">
            <w:pPr>
              <w:pStyle w:val="ConsPlusNormal"/>
              <w:rPr>
                <w:rFonts w:ascii="Times New Roman" w:hAnsi="Times New Roman" w:cs="Times New Roman"/>
                <w:sz w:val="28"/>
                <w:szCs w:val="28"/>
              </w:rPr>
            </w:pPr>
          </w:p>
        </w:tc>
        <w:tc>
          <w:tcPr>
            <w:tcW w:w="736" w:type="pct"/>
          </w:tcPr>
          <w:p w14:paraId="0629C56D" w14:textId="77777777" w:rsidR="003719A9" w:rsidRPr="00EC565E" w:rsidRDefault="003719A9" w:rsidP="003719A9">
            <w:pPr>
              <w:pStyle w:val="ConsPlusNormal"/>
              <w:rPr>
                <w:rFonts w:ascii="Times New Roman" w:hAnsi="Times New Roman" w:cs="Times New Roman"/>
                <w:sz w:val="28"/>
                <w:szCs w:val="28"/>
              </w:rPr>
            </w:pPr>
          </w:p>
        </w:tc>
        <w:tc>
          <w:tcPr>
            <w:tcW w:w="728" w:type="pct"/>
          </w:tcPr>
          <w:p w14:paraId="0B879EDF" w14:textId="77777777" w:rsidR="003719A9" w:rsidRPr="00EC565E" w:rsidRDefault="003719A9" w:rsidP="003719A9">
            <w:pPr>
              <w:pStyle w:val="ConsPlusNormal"/>
              <w:rPr>
                <w:rFonts w:ascii="Times New Roman" w:hAnsi="Times New Roman" w:cs="Times New Roman"/>
                <w:sz w:val="28"/>
                <w:szCs w:val="28"/>
              </w:rPr>
            </w:pPr>
          </w:p>
        </w:tc>
        <w:tc>
          <w:tcPr>
            <w:tcW w:w="750" w:type="pct"/>
          </w:tcPr>
          <w:p w14:paraId="6CE6944B" w14:textId="77777777" w:rsidR="003719A9" w:rsidRPr="00EC565E" w:rsidRDefault="003719A9" w:rsidP="003719A9">
            <w:pPr>
              <w:pStyle w:val="ConsPlusNormal"/>
              <w:rPr>
                <w:rFonts w:ascii="Times New Roman" w:hAnsi="Times New Roman" w:cs="Times New Roman"/>
                <w:sz w:val="28"/>
                <w:szCs w:val="28"/>
              </w:rPr>
            </w:pPr>
          </w:p>
        </w:tc>
      </w:tr>
      <w:tr w:rsidR="003719A9" w:rsidRPr="00EC565E" w14:paraId="64F5DCD6" w14:textId="77777777" w:rsidTr="003719A9">
        <w:tc>
          <w:tcPr>
            <w:tcW w:w="227" w:type="pct"/>
          </w:tcPr>
          <w:p w14:paraId="34EF2306" w14:textId="77777777" w:rsidR="003719A9" w:rsidRPr="00EC565E" w:rsidRDefault="003719A9" w:rsidP="003719A9">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2.</w:t>
            </w:r>
          </w:p>
        </w:tc>
        <w:tc>
          <w:tcPr>
            <w:tcW w:w="818" w:type="pct"/>
          </w:tcPr>
          <w:p w14:paraId="551F74B2" w14:textId="77777777" w:rsidR="003719A9" w:rsidRPr="00EC565E" w:rsidRDefault="003719A9" w:rsidP="003719A9">
            <w:pPr>
              <w:pStyle w:val="ConsPlusNormal"/>
              <w:rPr>
                <w:rFonts w:ascii="Times New Roman" w:hAnsi="Times New Roman" w:cs="Times New Roman"/>
                <w:sz w:val="28"/>
                <w:szCs w:val="28"/>
              </w:rPr>
            </w:pPr>
          </w:p>
        </w:tc>
        <w:tc>
          <w:tcPr>
            <w:tcW w:w="758" w:type="pct"/>
          </w:tcPr>
          <w:p w14:paraId="32CCB080" w14:textId="77777777" w:rsidR="003719A9" w:rsidRPr="00EC565E" w:rsidRDefault="003719A9" w:rsidP="003719A9">
            <w:pPr>
              <w:pStyle w:val="ConsPlusNormal"/>
              <w:rPr>
                <w:rFonts w:ascii="Times New Roman" w:hAnsi="Times New Roman" w:cs="Times New Roman"/>
                <w:sz w:val="28"/>
                <w:szCs w:val="28"/>
              </w:rPr>
            </w:pPr>
          </w:p>
        </w:tc>
        <w:tc>
          <w:tcPr>
            <w:tcW w:w="983" w:type="pct"/>
          </w:tcPr>
          <w:p w14:paraId="719BDE30" w14:textId="77777777" w:rsidR="003719A9" w:rsidRPr="00EC565E" w:rsidRDefault="003719A9" w:rsidP="003719A9">
            <w:pPr>
              <w:pStyle w:val="ConsPlusNormal"/>
              <w:rPr>
                <w:rFonts w:ascii="Times New Roman" w:hAnsi="Times New Roman" w:cs="Times New Roman"/>
                <w:sz w:val="28"/>
                <w:szCs w:val="28"/>
              </w:rPr>
            </w:pPr>
          </w:p>
        </w:tc>
        <w:tc>
          <w:tcPr>
            <w:tcW w:w="736" w:type="pct"/>
          </w:tcPr>
          <w:p w14:paraId="03A7C06B" w14:textId="77777777" w:rsidR="003719A9" w:rsidRPr="00EC565E" w:rsidRDefault="003719A9" w:rsidP="003719A9">
            <w:pPr>
              <w:pStyle w:val="ConsPlusNormal"/>
              <w:rPr>
                <w:rFonts w:ascii="Times New Roman" w:hAnsi="Times New Roman" w:cs="Times New Roman"/>
                <w:sz w:val="28"/>
                <w:szCs w:val="28"/>
              </w:rPr>
            </w:pPr>
          </w:p>
        </w:tc>
        <w:tc>
          <w:tcPr>
            <w:tcW w:w="728" w:type="pct"/>
          </w:tcPr>
          <w:p w14:paraId="558D686A" w14:textId="77777777" w:rsidR="003719A9" w:rsidRPr="00EC565E" w:rsidRDefault="003719A9" w:rsidP="003719A9">
            <w:pPr>
              <w:pStyle w:val="ConsPlusNormal"/>
              <w:rPr>
                <w:rFonts w:ascii="Times New Roman" w:hAnsi="Times New Roman" w:cs="Times New Roman"/>
                <w:sz w:val="28"/>
                <w:szCs w:val="28"/>
              </w:rPr>
            </w:pPr>
          </w:p>
        </w:tc>
        <w:tc>
          <w:tcPr>
            <w:tcW w:w="750" w:type="pct"/>
          </w:tcPr>
          <w:p w14:paraId="2CEB9668" w14:textId="77777777" w:rsidR="003719A9" w:rsidRPr="00EC565E" w:rsidRDefault="003719A9" w:rsidP="003719A9">
            <w:pPr>
              <w:pStyle w:val="ConsPlusNormal"/>
              <w:rPr>
                <w:rFonts w:ascii="Times New Roman" w:hAnsi="Times New Roman" w:cs="Times New Roman"/>
                <w:sz w:val="28"/>
                <w:szCs w:val="28"/>
              </w:rPr>
            </w:pPr>
          </w:p>
        </w:tc>
      </w:tr>
    </w:tbl>
    <w:p w14:paraId="4725DB67" w14:textId="77777777" w:rsidR="00160AE1" w:rsidRDefault="003719A9" w:rsidP="003719A9">
      <w:pPr>
        <w:pStyle w:val="ConsPlusNormal"/>
        <w:ind w:left="9639"/>
        <w:rPr>
          <w:rFonts w:ascii="Times New Roman" w:hAnsi="Times New Roman" w:cs="Times New Roman"/>
          <w:sz w:val="28"/>
          <w:szCs w:val="28"/>
        </w:rPr>
      </w:pPr>
      <w:r w:rsidRPr="00EC565E">
        <w:rPr>
          <w:rFonts w:ascii="Times New Roman" w:hAnsi="Times New Roman" w:cs="Times New Roman"/>
          <w:sz w:val="28"/>
          <w:szCs w:val="28"/>
        </w:rPr>
        <w:t xml:space="preserve">от </w:t>
      </w:r>
      <w:r>
        <w:rPr>
          <w:rFonts w:ascii="Times New Roman" w:hAnsi="Times New Roman" w:cs="Times New Roman"/>
          <w:sz w:val="28"/>
          <w:szCs w:val="28"/>
        </w:rPr>
        <w:t>«</w:t>
      </w:r>
      <w:r w:rsidRPr="00EC565E">
        <w:rPr>
          <w:rFonts w:ascii="Times New Roman" w:hAnsi="Times New Roman" w:cs="Times New Roman"/>
          <w:sz w:val="28"/>
          <w:szCs w:val="28"/>
        </w:rPr>
        <w:t>___</w:t>
      </w:r>
      <w:r>
        <w:rPr>
          <w:rFonts w:ascii="Times New Roman" w:hAnsi="Times New Roman" w:cs="Times New Roman"/>
          <w:sz w:val="28"/>
          <w:szCs w:val="28"/>
        </w:rPr>
        <w:t>»</w:t>
      </w:r>
      <w:r w:rsidRPr="00EC565E">
        <w:rPr>
          <w:rFonts w:ascii="Times New Roman" w:hAnsi="Times New Roman" w:cs="Times New Roman"/>
          <w:sz w:val="28"/>
          <w:szCs w:val="28"/>
        </w:rPr>
        <w:t xml:space="preserve"> ____________ 20__ г.</w:t>
      </w:r>
    </w:p>
    <w:p w14:paraId="125EDA35" w14:textId="77777777" w:rsidR="003719A9" w:rsidRDefault="003719A9" w:rsidP="003719A9">
      <w:pPr>
        <w:pStyle w:val="ConsPlusNormal"/>
        <w:ind w:left="9639"/>
        <w:rPr>
          <w:rFonts w:ascii="Times New Roman" w:hAnsi="Times New Roman" w:cs="Times New Roman"/>
          <w:sz w:val="28"/>
          <w:szCs w:val="28"/>
        </w:rPr>
      </w:pPr>
    </w:p>
    <w:p w14:paraId="5BE5EA49" w14:textId="77777777" w:rsidR="003719A9" w:rsidRDefault="003719A9" w:rsidP="003719A9">
      <w:pPr>
        <w:pStyle w:val="ConsPlusNormal"/>
        <w:ind w:left="9639"/>
        <w:rPr>
          <w:rFonts w:ascii="Times New Roman" w:hAnsi="Times New Roman" w:cs="Times New Roman"/>
          <w:sz w:val="28"/>
          <w:szCs w:val="28"/>
        </w:rPr>
      </w:pPr>
    </w:p>
    <w:p w14:paraId="1E59D3DB" w14:textId="77777777" w:rsidR="003719A9" w:rsidRDefault="003719A9" w:rsidP="003719A9">
      <w:pPr>
        <w:pStyle w:val="ConsPlusNormal"/>
        <w:ind w:left="9639"/>
        <w:rPr>
          <w:rFonts w:ascii="Times New Roman" w:hAnsi="Times New Roman" w:cs="Times New Roman"/>
          <w:sz w:val="28"/>
          <w:szCs w:val="28"/>
        </w:rPr>
      </w:pPr>
    </w:p>
    <w:p w14:paraId="77212A28" w14:textId="77777777" w:rsidR="003719A9" w:rsidRPr="00EC565E" w:rsidRDefault="003719A9" w:rsidP="003719A9">
      <w:pPr>
        <w:pStyle w:val="ConsPlusNormal"/>
        <w:ind w:firstLine="540"/>
        <w:jc w:val="both"/>
        <w:rPr>
          <w:rFonts w:ascii="Times New Roman" w:hAnsi="Times New Roman" w:cs="Times New Roman"/>
          <w:sz w:val="28"/>
          <w:szCs w:val="28"/>
        </w:rPr>
      </w:pPr>
      <w:r w:rsidRPr="00EC565E">
        <w:rPr>
          <w:rFonts w:ascii="Times New Roman" w:hAnsi="Times New Roman" w:cs="Times New Roman"/>
          <w:sz w:val="28"/>
          <w:szCs w:val="28"/>
        </w:rPr>
        <w:t>- документы - основания прекращения права муниципальной собственности (указать)</w:t>
      </w:r>
    </w:p>
    <w:p w14:paraId="4E5B4A2D" w14:textId="77777777" w:rsidR="003719A9" w:rsidRDefault="003719A9" w:rsidP="003719A9">
      <w:pPr>
        <w:pStyle w:val="ConsPlusNormal"/>
        <w:ind w:left="9639"/>
        <w:rPr>
          <w:rFonts w:ascii="Times New Roman" w:hAnsi="Times New Roman" w:cs="Times New Roman"/>
          <w:sz w:val="28"/>
          <w:szCs w:val="28"/>
        </w:rPr>
      </w:pPr>
    </w:p>
    <w:p w14:paraId="1F396DC0" w14:textId="77777777" w:rsidR="003719A9" w:rsidRDefault="003719A9" w:rsidP="003719A9">
      <w:pPr>
        <w:pStyle w:val="ConsPlusNormal"/>
        <w:rPr>
          <w:rFonts w:ascii="Times New Roman" w:hAnsi="Times New Roman" w:cs="Times New Roman"/>
          <w:sz w:val="28"/>
          <w:szCs w:val="28"/>
        </w:rPr>
      </w:pPr>
    </w:p>
    <w:p w14:paraId="79342A93" w14:textId="77777777" w:rsidR="003719A9" w:rsidRPr="00EC565E" w:rsidRDefault="003719A9" w:rsidP="003719A9">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615242B6"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565E">
        <w:rPr>
          <w:rFonts w:ascii="Times New Roman" w:hAnsi="Times New Roman" w:cs="Times New Roman"/>
          <w:sz w:val="28"/>
          <w:szCs w:val="28"/>
        </w:rPr>
        <w:t>(</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w:t>
      </w:r>
      <w:r>
        <w:rPr>
          <w:rFonts w:ascii="Times New Roman" w:hAnsi="Times New Roman" w:cs="Times New Roman"/>
          <w:sz w:val="28"/>
          <w:szCs w:val="28"/>
        </w:rPr>
        <w:t>ИО</w:t>
      </w:r>
      <w:r w:rsidRPr="00EC565E">
        <w:rPr>
          <w:rFonts w:ascii="Times New Roman" w:hAnsi="Times New Roman" w:cs="Times New Roman"/>
          <w:sz w:val="28"/>
          <w:szCs w:val="28"/>
        </w:rPr>
        <w:t>.)</w:t>
      </w:r>
    </w:p>
    <w:p w14:paraId="2BD61CF4" w14:textId="77777777" w:rsidR="003719A9" w:rsidRPr="00EC565E" w:rsidRDefault="003719A9" w:rsidP="003719A9">
      <w:pPr>
        <w:pStyle w:val="ConsPlusNormal"/>
        <w:ind w:firstLine="709"/>
        <w:jc w:val="both"/>
        <w:rPr>
          <w:rFonts w:ascii="Times New Roman" w:hAnsi="Times New Roman" w:cs="Times New Roman"/>
          <w:sz w:val="28"/>
          <w:szCs w:val="28"/>
        </w:rPr>
      </w:pPr>
    </w:p>
    <w:p w14:paraId="50219881" w14:textId="77777777" w:rsidR="003719A9" w:rsidRPr="00EC565E" w:rsidRDefault="003719A9" w:rsidP="003719A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 бухгалтер                                                                                                         </w:t>
      </w:r>
      <w:r w:rsidRPr="00EC565E">
        <w:rPr>
          <w:rFonts w:ascii="Times New Roman" w:hAnsi="Times New Roman" w:cs="Times New Roman"/>
          <w:sz w:val="28"/>
          <w:szCs w:val="28"/>
        </w:rPr>
        <w:t>_________________           _________________</w:t>
      </w:r>
    </w:p>
    <w:p w14:paraId="33E45ADD" w14:textId="77777777" w:rsidR="003719A9" w:rsidRPr="00EC565E" w:rsidRDefault="003719A9" w:rsidP="003719A9">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565E">
        <w:rPr>
          <w:rFonts w:ascii="Times New Roman" w:hAnsi="Times New Roman" w:cs="Times New Roman"/>
          <w:sz w:val="28"/>
          <w:szCs w:val="28"/>
        </w:rPr>
        <w:t>(</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(Ф.И.О.)</w:t>
      </w:r>
    </w:p>
    <w:p w14:paraId="5A7EAD7F" w14:textId="77777777" w:rsidR="003719A9" w:rsidRDefault="003719A9" w:rsidP="003719A9">
      <w:pPr>
        <w:pStyle w:val="ConsPlusNormal"/>
        <w:jc w:val="both"/>
        <w:rPr>
          <w:rFonts w:ascii="Times New Roman" w:hAnsi="Times New Roman" w:cs="Times New Roman"/>
          <w:sz w:val="28"/>
          <w:szCs w:val="28"/>
        </w:rPr>
      </w:pPr>
    </w:p>
    <w:p w14:paraId="48D2B97A" w14:textId="77777777" w:rsidR="003719A9" w:rsidRDefault="003719A9" w:rsidP="003719A9">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Исполнитель, телефон</w:t>
      </w:r>
    </w:p>
    <w:p w14:paraId="57225D14" w14:textId="77777777" w:rsidR="003719A9" w:rsidRPr="00EC565E" w:rsidRDefault="003719A9" w:rsidP="003719A9">
      <w:pPr>
        <w:pStyle w:val="ConsPlusNormal"/>
        <w:rPr>
          <w:rFonts w:ascii="Times New Roman" w:hAnsi="Times New Roman" w:cs="Times New Roman"/>
          <w:sz w:val="28"/>
          <w:szCs w:val="28"/>
        </w:rPr>
        <w:sectPr w:rsidR="003719A9" w:rsidRPr="00EC565E">
          <w:pgSz w:w="16838" w:h="11905" w:orient="landscape"/>
          <w:pgMar w:top="1701" w:right="1134" w:bottom="850" w:left="1134" w:header="0" w:footer="0" w:gutter="0"/>
          <w:cols w:space="720"/>
          <w:titlePg/>
        </w:sectPr>
      </w:pPr>
    </w:p>
    <w:p w14:paraId="5C59A759" w14:textId="77777777" w:rsidR="00E2597E" w:rsidRDefault="00E2597E" w:rsidP="00E2597E">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14:paraId="10AEDED8"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020BDC49"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766C1329"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395C78BA"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7675EE6D" w14:textId="2B280534" w:rsidR="00E2597E" w:rsidRDefault="00E2597E" w:rsidP="00E2597E">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2548B76C" w14:textId="77777777" w:rsidR="00160AE1" w:rsidRPr="00EC565E" w:rsidRDefault="00160AE1">
      <w:pPr>
        <w:pStyle w:val="ConsPlusNormal"/>
        <w:jc w:val="both"/>
        <w:rPr>
          <w:rFonts w:ascii="Times New Roman" w:hAnsi="Times New Roman" w:cs="Times New Roman"/>
          <w:sz w:val="28"/>
          <w:szCs w:val="28"/>
        </w:rPr>
      </w:pPr>
    </w:p>
    <w:p w14:paraId="71B16C65"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Угловой штамп</w:t>
      </w:r>
    </w:p>
    <w:p w14:paraId="3E984771" w14:textId="77777777" w:rsidR="0094746F" w:rsidRPr="00EC565E" w:rsidRDefault="0094746F" w:rsidP="0094746F">
      <w:pPr>
        <w:pStyle w:val="ConsPlusNonformat"/>
        <w:jc w:val="both"/>
        <w:rPr>
          <w:rFonts w:ascii="Times New Roman" w:hAnsi="Times New Roman" w:cs="Times New Roman"/>
          <w:sz w:val="28"/>
          <w:szCs w:val="28"/>
        </w:rPr>
      </w:pPr>
    </w:p>
    <w:p w14:paraId="72F9917D" w14:textId="77777777" w:rsidR="0094746F" w:rsidRPr="00EC565E" w:rsidRDefault="0094746F" w:rsidP="0094746F">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_____________________________________</w:t>
      </w:r>
    </w:p>
    <w:p w14:paraId="6B4F67A3"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(наименование уполномоченного органа)</w:t>
      </w:r>
    </w:p>
    <w:p w14:paraId="6047C289"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____________ </w:t>
      </w:r>
      <w:r>
        <w:rPr>
          <w:rFonts w:ascii="Times New Roman" w:hAnsi="Times New Roman" w:cs="Times New Roman"/>
          <w:sz w:val="28"/>
          <w:szCs w:val="28"/>
        </w:rPr>
        <w:t>№</w:t>
      </w:r>
      <w:r w:rsidRPr="00EC565E">
        <w:rPr>
          <w:rFonts w:ascii="Times New Roman" w:hAnsi="Times New Roman" w:cs="Times New Roman"/>
          <w:sz w:val="28"/>
          <w:szCs w:val="28"/>
        </w:rPr>
        <w:t xml:space="preserve"> ____________</w:t>
      </w:r>
    </w:p>
    <w:p w14:paraId="3BFEF862"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На </w:t>
      </w:r>
      <w:r>
        <w:rPr>
          <w:rFonts w:ascii="Times New Roman" w:hAnsi="Times New Roman" w:cs="Times New Roman"/>
          <w:sz w:val="28"/>
          <w:szCs w:val="28"/>
        </w:rPr>
        <w:t>№</w:t>
      </w:r>
      <w:r w:rsidRPr="00EC565E">
        <w:rPr>
          <w:rFonts w:ascii="Times New Roman" w:hAnsi="Times New Roman" w:cs="Times New Roman"/>
          <w:sz w:val="28"/>
          <w:szCs w:val="28"/>
        </w:rPr>
        <w:t xml:space="preserve"> ________ от _______</w:t>
      </w:r>
      <w:r>
        <w:rPr>
          <w:rFonts w:ascii="Times New Roman" w:hAnsi="Times New Roman" w:cs="Times New Roman"/>
          <w:sz w:val="28"/>
          <w:szCs w:val="28"/>
        </w:rPr>
        <w:t>_</w:t>
      </w:r>
      <w:r w:rsidRPr="00EC565E">
        <w:rPr>
          <w:rFonts w:ascii="Times New Roman" w:hAnsi="Times New Roman" w:cs="Times New Roman"/>
          <w:sz w:val="28"/>
          <w:szCs w:val="28"/>
        </w:rPr>
        <w:t>___</w:t>
      </w:r>
    </w:p>
    <w:p w14:paraId="3F8B8FAF" w14:textId="77777777" w:rsidR="00160AE1" w:rsidRPr="00EC565E" w:rsidRDefault="00160AE1">
      <w:pPr>
        <w:pStyle w:val="ConsPlusNormal"/>
        <w:jc w:val="both"/>
        <w:rPr>
          <w:rFonts w:ascii="Times New Roman" w:hAnsi="Times New Roman" w:cs="Times New Roman"/>
          <w:sz w:val="28"/>
          <w:szCs w:val="28"/>
        </w:rPr>
      </w:pPr>
    </w:p>
    <w:p w14:paraId="6813FC5F" w14:textId="77777777" w:rsidR="0094746F" w:rsidRDefault="0094746F">
      <w:pPr>
        <w:pStyle w:val="ConsPlusNormal"/>
        <w:jc w:val="center"/>
        <w:rPr>
          <w:rFonts w:ascii="Times New Roman" w:hAnsi="Times New Roman" w:cs="Times New Roman"/>
          <w:sz w:val="28"/>
          <w:szCs w:val="28"/>
        </w:rPr>
      </w:pPr>
      <w:bookmarkStart w:id="11" w:name="P661"/>
      <w:bookmarkEnd w:id="11"/>
    </w:p>
    <w:p w14:paraId="61C5B382" w14:textId="77777777" w:rsidR="00160AE1" w:rsidRPr="00EC565E" w:rsidRDefault="00160AE1">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ОБРАЩЕНИЕ</w:t>
      </w:r>
    </w:p>
    <w:p w14:paraId="78846AC0"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об исключении из р</w:t>
      </w:r>
      <w:r w:rsidR="0094746F">
        <w:rPr>
          <w:rFonts w:ascii="Times New Roman" w:hAnsi="Times New Roman" w:cs="Times New Roman"/>
          <w:sz w:val="28"/>
          <w:szCs w:val="28"/>
        </w:rPr>
        <w:t xml:space="preserve">еестра муниципального имущества </w:t>
      </w:r>
      <w:r w:rsidRPr="00EC565E">
        <w:rPr>
          <w:rFonts w:ascii="Times New Roman" w:hAnsi="Times New Roman" w:cs="Times New Roman"/>
          <w:sz w:val="28"/>
          <w:szCs w:val="28"/>
        </w:rPr>
        <w:t>сведений об объекте(-а</w:t>
      </w:r>
      <w:r w:rsidR="0094746F">
        <w:rPr>
          <w:rFonts w:ascii="Times New Roman" w:hAnsi="Times New Roman" w:cs="Times New Roman"/>
          <w:sz w:val="28"/>
          <w:szCs w:val="28"/>
        </w:rPr>
        <w:t xml:space="preserve">х) (основных средствах) в связи </w:t>
      </w:r>
      <w:r w:rsidRPr="00EC565E">
        <w:rPr>
          <w:rFonts w:ascii="Times New Roman" w:hAnsi="Times New Roman" w:cs="Times New Roman"/>
          <w:sz w:val="28"/>
          <w:szCs w:val="28"/>
        </w:rPr>
        <w:t>с засекречиванием с</w:t>
      </w:r>
      <w:r w:rsidR="0094746F">
        <w:rPr>
          <w:rFonts w:ascii="Times New Roman" w:hAnsi="Times New Roman" w:cs="Times New Roman"/>
          <w:sz w:val="28"/>
          <w:szCs w:val="28"/>
        </w:rPr>
        <w:t xml:space="preserve">ведений об учтенном(-ых) </w:t>
      </w:r>
      <w:r w:rsidRPr="00EC565E">
        <w:rPr>
          <w:rFonts w:ascii="Times New Roman" w:hAnsi="Times New Roman" w:cs="Times New Roman"/>
          <w:sz w:val="28"/>
          <w:szCs w:val="28"/>
        </w:rPr>
        <w:t>в реестре объекте(-ах) учета</w:t>
      </w:r>
    </w:p>
    <w:p w14:paraId="0B003081" w14:textId="77777777" w:rsidR="00160AE1" w:rsidRPr="00EC565E" w:rsidRDefault="00160AE1">
      <w:pPr>
        <w:pStyle w:val="ConsPlusNormal"/>
        <w:jc w:val="both"/>
        <w:rPr>
          <w:rFonts w:ascii="Times New Roman" w:hAnsi="Times New Roman" w:cs="Times New Roman"/>
          <w:sz w:val="28"/>
          <w:szCs w:val="28"/>
        </w:rPr>
      </w:pPr>
    </w:p>
    <w:p w14:paraId="215175F2" w14:textId="77777777" w:rsidR="00160AE1" w:rsidRPr="00EC565E" w:rsidRDefault="00160AE1" w:rsidP="0094746F">
      <w:pPr>
        <w:pStyle w:val="ConsPlusNormal"/>
        <w:ind w:firstLine="709"/>
        <w:jc w:val="both"/>
        <w:rPr>
          <w:rFonts w:ascii="Times New Roman" w:hAnsi="Times New Roman" w:cs="Times New Roman"/>
          <w:sz w:val="28"/>
          <w:szCs w:val="28"/>
        </w:rPr>
      </w:pPr>
      <w:r w:rsidRPr="00EC565E">
        <w:rPr>
          <w:rFonts w:ascii="Times New Roman" w:hAnsi="Times New Roman" w:cs="Times New Roman"/>
          <w:sz w:val="28"/>
          <w:szCs w:val="28"/>
        </w:rPr>
        <w:t xml:space="preserve">Прошу </w:t>
      </w:r>
      <w:r w:rsidRPr="0094746F">
        <w:rPr>
          <w:rFonts w:ascii="Times New Roman" w:hAnsi="Times New Roman" w:cs="Times New Roman"/>
          <w:sz w:val="28"/>
          <w:szCs w:val="28"/>
        </w:rPr>
        <w:t xml:space="preserve">исключить из реестра муниципального имущества объект(ы), указанный(-е) в Приложении </w:t>
      </w:r>
      <w:r w:rsidR="0094746F" w:rsidRPr="0094746F">
        <w:rPr>
          <w:rFonts w:ascii="Times New Roman" w:hAnsi="Times New Roman" w:cs="Times New Roman"/>
          <w:sz w:val="28"/>
          <w:szCs w:val="28"/>
        </w:rPr>
        <w:t>№</w:t>
      </w:r>
      <w:r w:rsidRPr="0094746F">
        <w:rPr>
          <w:rFonts w:ascii="Times New Roman" w:hAnsi="Times New Roman" w:cs="Times New Roman"/>
          <w:sz w:val="28"/>
          <w:szCs w:val="28"/>
        </w:rPr>
        <w:t xml:space="preserve"> 1 к настоящему заявлению, в связи с засекречиванием сведений об учтенном(-ых) в реестре </w:t>
      </w:r>
      <w:r w:rsidRPr="00EC565E">
        <w:rPr>
          <w:rFonts w:ascii="Times New Roman" w:hAnsi="Times New Roman" w:cs="Times New Roman"/>
          <w:sz w:val="28"/>
          <w:szCs w:val="28"/>
        </w:rPr>
        <w:t>объекте(-ах) учета.</w:t>
      </w:r>
    </w:p>
    <w:p w14:paraId="4D26776A" w14:textId="77777777" w:rsidR="00160AE1" w:rsidRDefault="00160AE1">
      <w:pPr>
        <w:pStyle w:val="ConsPlusNormal"/>
        <w:jc w:val="both"/>
        <w:rPr>
          <w:rFonts w:ascii="Times New Roman" w:hAnsi="Times New Roman" w:cs="Times New Roman"/>
          <w:sz w:val="28"/>
          <w:szCs w:val="28"/>
        </w:rPr>
      </w:pPr>
    </w:p>
    <w:p w14:paraId="57C007AE" w14:textId="77777777" w:rsidR="0094746F" w:rsidRPr="00EC565E" w:rsidRDefault="0094746F">
      <w:pPr>
        <w:pStyle w:val="ConsPlusNormal"/>
        <w:jc w:val="both"/>
        <w:rPr>
          <w:rFonts w:ascii="Times New Roman" w:hAnsi="Times New Roman" w:cs="Times New Roman"/>
          <w:sz w:val="28"/>
          <w:szCs w:val="28"/>
        </w:rPr>
      </w:pPr>
    </w:p>
    <w:p w14:paraId="7CF386CF" w14:textId="77777777" w:rsidR="00160AE1" w:rsidRDefault="00160AE1">
      <w:pPr>
        <w:pStyle w:val="ConsPlusNormal"/>
        <w:jc w:val="both"/>
        <w:rPr>
          <w:rFonts w:ascii="Times New Roman" w:hAnsi="Times New Roman" w:cs="Times New Roman"/>
          <w:sz w:val="28"/>
          <w:szCs w:val="28"/>
        </w:rPr>
      </w:pPr>
    </w:p>
    <w:p w14:paraId="2587A2EB" w14:textId="77777777" w:rsidR="0094746F" w:rsidRPr="00EC565E" w:rsidRDefault="0094746F" w:rsidP="0094746F">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5F81E49D"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w:t>
      </w:r>
      <w:r>
        <w:rPr>
          <w:rFonts w:ascii="Times New Roman" w:hAnsi="Times New Roman" w:cs="Times New Roman"/>
          <w:sz w:val="28"/>
          <w:szCs w:val="28"/>
        </w:rPr>
        <w:t>ИО</w:t>
      </w:r>
      <w:r w:rsidRPr="00EC565E">
        <w:rPr>
          <w:rFonts w:ascii="Times New Roman" w:hAnsi="Times New Roman" w:cs="Times New Roman"/>
          <w:sz w:val="28"/>
          <w:szCs w:val="28"/>
        </w:rPr>
        <w:t>.)</w:t>
      </w:r>
    </w:p>
    <w:p w14:paraId="4E305020" w14:textId="77777777" w:rsidR="00F53F0B" w:rsidRPr="00EC565E" w:rsidRDefault="00F53F0B">
      <w:pPr>
        <w:pStyle w:val="ConsPlusNormal"/>
        <w:jc w:val="both"/>
        <w:rPr>
          <w:rFonts w:ascii="Times New Roman" w:hAnsi="Times New Roman" w:cs="Times New Roman"/>
          <w:sz w:val="28"/>
          <w:szCs w:val="28"/>
        </w:rPr>
      </w:pPr>
    </w:p>
    <w:p w14:paraId="29111B7F" w14:textId="77777777" w:rsidR="00160AE1" w:rsidRPr="00EC565E" w:rsidRDefault="00160AE1">
      <w:pPr>
        <w:pStyle w:val="ConsPlusNormal"/>
        <w:jc w:val="both"/>
        <w:rPr>
          <w:rFonts w:ascii="Times New Roman" w:hAnsi="Times New Roman" w:cs="Times New Roman"/>
          <w:sz w:val="28"/>
          <w:szCs w:val="28"/>
        </w:rPr>
      </w:pPr>
      <w:bookmarkStart w:id="12" w:name="P684"/>
      <w:bookmarkEnd w:id="12"/>
    </w:p>
    <w:p w14:paraId="10589375" w14:textId="77777777" w:rsidR="00160AE1" w:rsidRPr="00EC565E" w:rsidRDefault="00160AE1">
      <w:pPr>
        <w:pStyle w:val="ConsPlusNormal"/>
        <w:rPr>
          <w:rFonts w:ascii="Times New Roman" w:hAnsi="Times New Roman" w:cs="Times New Roman"/>
          <w:sz w:val="28"/>
          <w:szCs w:val="28"/>
        </w:rPr>
        <w:sectPr w:rsidR="00160AE1" w:rsidRPr="00EC565E">
          <w:pgSz w:w="11905" w:h="16838"/>
          <w:pgMar w:top="1134" w:right="850" w:bottom="1134" w:left="1701" w:header="0" w:footer="0" w:gutter="0"/>
          <w:cols w:space="720"/>
          <w:titlePg/>
        </w:sectPr>
      </w:pPr>
    </w:p>
    <w:tbl>
      <w:tblPr>
        <w:tblpPr w:leftFromText="180" w:rightFromText="180" w:vertAnchor="page" w:horzAnchor="margin" w:tblpY="33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7"/>
        <w:gridCol w:w="2404"/>
        <w:gridCol w:w="2228"/>
        <w:gridCol w:w="2889"/>
        <w:gridCol w:w="2163"/>
        <w:gridCol w:w="2139"/>
        <w:gridCol w:w="2204"/>
      </w:tblGrid>
      <w:tr w:rsidR="00160AE1" w:rsidRPr="00EC565E" w14:paraId="7F7305F6" w14:textId="77777777" w:rsidTr="0094746F">
        <w:tc>
          <w:tcPr>
            <w:tcW w:w="227" w:type="pct"/>
          </w:tcPr>
          <w:p w14:paraId="311DAB73" w14:textId="77777777" w:rsidR="00160AE1" w:rsidRPr="00EC565E" w:rsidRDefault="0094746F" w:rsidP="0094746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00160AE1" w:rsidRPr="00EC565E">
              <w:rPr>
                <w:rFonts w:ascii="Times New Roman" w:hAnsi="Times New Roman" w:cs="Times New Roman"/>
                <w:sz w:val="28"/>
                <w:szCs w:val="28"/>
              </w:rPr>
              <w:t xml:space="preserve"> п/п</w:t>
            </w:r>
          </w:p>
        </w:tc>
        <w:tc>
          <w:tcPr>
            <w:tcW w:w="818" w:type="pct"/>
          </w:tcPr>
          <w:p w14:paraId="5A471A3E"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Наименование имущества</w:t>
            </w:r>
          </w:p>
        </w:tc>
        <w:tc>
          <w:tcPr>
            <w:tcW w:w="758" w:type="pct"/>
          </w:tcPr>
          <w:p w14:paraId="74C69097"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Реестровый номер, инвентарный номер</w:t>
            </w:r>
          </w:p>
        </w:tc>
        <w:tc>
          <w:tcPr>
            <w:tcW w:w="983" w:type="pct"/>
          </w:tcPr>
          <w:p w14:paraId="00A5E96B"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Стоимость имущества (первоначальная), руб.</w:t>
            </w:r>
          </w:p>
        </w:tc>
        <w:tc>
          <w:tcPr>
            <w:tcW w:w="736" w:type="pct"/>
          </w:tcPr>
          <w:p w14:paraId="77F86B62"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Стоимость имущества, с учетом начисленной амортизации (остаточная), руб.</w:t>
            </w:r>
          </w:p>
        </w:tc>
        <w:tc>
          <w:tcPr>
            <w:tcW w:w="728" w:type="pct"/>
          </w:tcPr>
          <w:p w14:paraId="103C93AE"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Дата прекращения МС</w:t>
            </w:r>
          </w:p>
          <w:p w14:paraId="7EFA29A3"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(дата продажи, передачи, списания)</w:t>
            </w:r>
          </w:p>
        </w:tc>
        <w:tc>
          <w:tcPr>
            <w:tcW w:w="750" w:type="pct"/>
          </w:tcPr>
          <w:p w14:paraId="5E1C5197"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Документы о списании (основание списания с баланса организации)</w:t>
            </w:r>
          </w:p>
        </w:tc>
      </w:tr>
      <w:tr w:rsidR="00160AE1" w:rsidRPr="00EC565E" w14:paraId="54D914FB" w14:textId="77777777" w:rsidTr="0094746F">
        <w:tc>
          <w:tcPr>
            <w:tcW w:w="227" w:type="pct"/>
          </w:tcPr>
          <w:p w14:paraId="7AB8B516"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1</w:t>
            </w:r>
          </w:p>
        </w:tc>
        <w:tc>
          <w:tcPr>
            <w:tcW w:w="818" w:type="pct"/>
          </w:tcPr>
          <w:p w14:paraId="1B07FD9D"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2</w:t>
            </w:r>
          </w:p>
        </w:tc>
        <w:tc>
          <w:tcPr>
            <w:tcW w:w="758" w:type="pct"/>
          </w:tcPr>
          <w:p w14:paraId="1C9923D0"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3</w:t>
            </w:r>
          </w:p>
        </w:tc>
        <w:tc>
          <w:tcPr>
            <w:tcW w:w="983" w:type="pct"/>
          </w:tcPr>
          <w:p w14:paraId="39FFA9BF"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4</w:t>
            </w:r>
          </w:p>
        </w:tc>
        <w:tc>
          <w:tcPr>
            <w:tcW w:w="736" w:type="pct"/>
          </w:tcPr>
          <w:p w14:paraId="201FCD4B"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5</w:t>
            </w:r>
          </w:p>
        </w:tc>
        <w:tc>
          <w:tcPr>
            <w:tcW w:w="728" w:type="pct"/>
          </w:tcPr>
          <w:p w14:paraId="7F1385F7"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6</w:t>
            </w:r>
          </w:p>
        </w:tc>
        <w:tc>
          <w:tcPr>
            <w:tcW w:w="750" w:type="pct"/>
          </w:tcPr>
          <w:p w14:paraId="2B075F20"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7</w:t>
            </w:r>
          </w:p>
        </w:tc>
      </w:tr>
      <w:tr w:rsidR="00160AE1" w:rsidRPr="00EC565E" w14:paraId="1D540F9D" w14:textId="77777777" w:rsidTr="0094746F">
        <w:tc>
          <w:tcPr>
            <w:tcW w:w="227" w:type="pct"/>
          </w:tcPr>
          <w:p w14:paraId="2706D087"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1.</w:t>
            </w:r>
          </w:p>
        </w:tc>
        <w:tc>
          <w:tcPr>
            <w:tcW w:w="818" w:type="pct"/>
          </w:tcPr>
          <w:p w14:paraId="4B7AA1BC" w14:textId="77777777" w:rsidR="00160AE1" w:rsidRPr="00EC565E" w:rsidRDefault="00160AE1" w:rsidP="0094746F">
            <w:pPr>
              <w:pStyle w:val="ConsPlusNormal"/>
              <w:rPr>
                <w:rFonts w:ascii="Times New Roman" w:hAnsi="Times New Roman" w:cs="Times New Roman"/>
                <w:sz w:val="28"/>
                <w:szCs w:val="28"/>
              </w:rPr>
            </w:pPr>
          </w:p>
        </w:tc>
        <w:tc>
          <w:tcPr>
            <w:tcW w:w="758" w:type="pct"/>
          </w:tcPr>
          <w:p w14:paraId="3A9B8935" w14:textId="77777777" w:rsidR="00160AE1" w:rsidRPr="00EC565E" w:rsidRDefault="00160AE1" w:rsidP="0094746F">
            <w:pPr>
              <w:pStyle w:val="ConsPlusNormal"/>
              <w:rPr>
                <w:rFonts w:ascii="Times New Roman" w:hAnsi="Times New Roman" w:cs="Times New Roman"/>
                <w:sz w:val="28"/>
                <w:szCs w:val="28"/>
              </w:rPr>
            </w:pPr>
          </w:p>
        </w:tc>
        <w:tc>
          <w:tcPr>
            <w:tcW w:w="983" w:type="pct"/>
          </w:tcPr>
          <w:p w14:paraId="7BEB7CE8" w14:textId="77777777" w:rsidR="00160AE1" w:rsidRPr="00EC565E" w:rsidRDefault="00160AE1" w:rsidP="0094746F">
            <w:pPr>
              <w:pStyle w:val="ConsPlusNormal"/>
              <w:rPr>
                <w:rFonts w:ascii="Times New Roman" w:hAnsi="Times New Roman" w:cs="Times New Roman"/>
                <w:sz w:val="28"/>
                <w:szCs w:val="28"/>
              </w:rPr>
            </w:pPr>
          </w:p>
        </w:tc>
        <w:tc>
          <w:tcPr>
            <w:tcW w:w="736" w:type="pct"/>
          </w:tcPr>
          <w:p w14:paraId="1423DB80" w14:textId="77777777" w:rsidR="00160AE1" w:rsidRPr="00EC565E" w:rsidRDefault="00160AE1" w:rsidP="0094746F">
            <w:pPr>
              <w:pStyle w:val="ConsPlusNormal"/>
              <w:rPr>
                <w:rFonts w:ascii="Times New Roman" w:hAnsi="Times New Roman" w:cs="Times New Roman"/>
                <w:sz w:val="28"/>
                <w:szCs w:val="28"/>
              </w:rPr>
            </w:pPr>
          </w:p>
        </w:tc>
        <w:tc>
          <w:tcPr>
            <w:tcW w:w="728" w:type="pct"/>
          </w:tcPr>
          <w:p w14:paraId="3EA883DC" w14:textId="77777777" w:rsidR="00160AE1" w:rsidRPr="00EC565E" w:rsidRDefault="00160AE1" w:rsidP="0094746F">
            <w:pPr>
              <w:pStyle w:val="ConsPlusNormal"/>
              <w:rPr>
                <w:rFonts w:ascii="Times New Roman" w:hAnsi="Times New Roman" w:cs="Times New Roman"/>
                <w:sz w:val="28"/>
                <w:szCs w:val="28"/>
              </w:rPr>
            </w:pPr>
          </w:p>
        </w:tc>
        <w:tc>
          <w:tcPr>
            <w:tcW w:w="750" w:type="pct"/>
          </w:tcPr>
          <w:p w14:paraId="61D757E6" w14:textId="77777777" w:rsidR="00160AE1" w:rsidRPr="00EC565E" w:rsidRDefault="00160AE1" w:rsidP="0094746F">
            <w:pPr>
              <w:pStyle w:val="ConsPlusNormal"/>
              <w:rPr>
                <w:rFonts w:ascii="Times New Roman" w:hAnsi="Times New Roman" w:cs="Times New Roman"/>
                <w:sz w:val="28"/>
                <w:szCs w:val="28"/>
              </w:rPr>
            </w:pPr>
          </w:p>
        </w:tc>
      </w:tr>
      <w:tr w:rsidR="00160AE1" w:rsidRPr="00EC565E" w14:paraId="53F28D12" w14:textId="77777777" w:rsidTr="0094746F">
        <w:tc>
          <w:tcPr>
            <w:tcW w:w="227" w:type="pct"/>
          </w:tcPr>
          <w:p w14:paraId="3CE7B395" w14:textId="77777777" w:rsidR="00160AE1" w:rsidRPr="00EC565E" w:rsidRDefault="00160AE1" w:rsidP="0094746F">
            <w:pPr>
              <w:pStyle w:val="ConsPlusNormal"/>
              <w:jc w:val="center"/>
              <w:rPr>
                <w:rFonts w:ascii="Times New Roman" w:hAnsi="Times New Roman" w:cs="Times New Roman"/>
                <w:sz w:val="28"/>
                <w:szCs w:val="28"/>
              </w:rPr>
            </w:pPr>
            <w:r w:rsidRPr="00EC565E">
              <w:rPr>
                <w:rFonts w:ascii="Times New Roman" w:hAnsi="Times New Roman" w:cs="Times New Roman"/>
                <w:sz w:val="28"/>
                <w:szCs w:val="28"/>
              </w:rPr>
              <w:t>2.</w:t>
            </w:r>
          </w:p>
        </w:tc>
        <w:tc>
          <w:tcPr>
            <w:tcW w:w="818" w:type="pct"/>
          </w:tcPr>
          <w:p w14:paraId="1FE121CA" w14:textId="77777777" w:rsidR="00160AE1" w:rsidRPr="00EC565E" w:rsidRDefault="00160AE1" w:rsidP="0094746F">
            <w:pPr>
              <w:pStyle w:val="ConsPlusNormal"/>
              <w:rPr>
                <w:rFonts w:ascii="Times New Roman" w:hAnsi="Times New Roman" w:cs="Times New Roman"/>
                <w:sz w:val="28"/>
                <w:szCs w:val="28"/>
              </w:rPr>
            </w:pPr>
          </w:p>
        </w:tc>
        <w:tc>
          <w:tcPr>
            <w:tcW w:w="758" w:type="pct"/>
          </w:tcPr>
          <w:p w14:paraId="1ADA00E0" w14:textId="77777777" w:rsidR="00160AE1" w:rsidRPr="00EC565E" w:rsidRDefault="00160AE1" w:rsidP="0094746F">
            <w:pPr>
              <w:pStyle w:val="ConsPlusNormal"/>
              <w:rPr>
                <w:rFonts w:ascii="Times New Roman" w:hAnsi="Times New Roman" w:cs="Times New Roman"/>
                <w:sz w:val="28"/>
                <w:szCs w:val="28"/>
              </w:rPr>
            </w:pPr>
          </w:p>
        </w:tc>
        <w:tc>
          <w:tcPr>
            <w:tcW w:w="983" w:type="pct"/>
          </w:tcPr>
          <w:p w14:paraId="38605795" w14:textId="77777777" w:rsidR="00160AE1" w:rsidRPr="00EC565E" w:rsidRDefault="00160AE1" w:rsidP="0094746F">
            <w:pPr>
              <w:pStyle w:val="ConsPlusNormal"/>
              <w:rPr>
                <w:rFonts w:ascii="Times New Roman" w:hAnsi="Times New Roman" w:cs="Times New Roman"/>
                <w:sz w:val="28"/>
                <w:szCs w:val="28"/>
              </w:rPr>
            </w:pPr>
          </w:p>
        </w:tc>
        <w:tc>
          <w:tcPr>
            <w:tcW w:w="736" w:type="pct"/>
          </w:tcPr>
          <w:p w14:paraId="630CD089" w14:textId="77777777" w:rsidR="00160AE1" w:rsidRPr="00EC565E" w:rsidRDefault="00160AE1" w:rsidP="0094746F">
            <w:pPr>
              <w:pStyle w:val="ConsPlusNormal"/>
              <w:rPr>
                <w:rFonts w:ascii="Times New Roman" w:hAnsi="Times New Roman" w:cs="Times New Roman"/>
                <w:sz w:val="28"/>
                <w:szCs w:val="28"/>
              </w:rPr>
            </w:pPr>
          </w:p>
        </w:tc>
        <w:tc>
          <w:tcPr>
            <w:tcW w:w="728" w:type="pct"/>
          </w:tcPr>
          <w:p w14:paraId="7DA8F6B3" w14:textId="77777777" w:rsidR="00160AE1" w:rsidRPr="00EC565E" w:rsidRDefault="00160AE1" w:rsidP="0094746F">
            <w:pPr>
              <w:pStyle w:val="ConsPlusNormal"/>
              <w:rPr>
                <w:rFonts w:ascii="Times New Roman" w:hAnsi="Times New Roman" w:cs="Times New Roman"/>
                <w:sz w:val="28"/>
                <w:szCs w:val="28"/>
              </w:rPr>
            </w:pPr>
          </w:p>
        </w:tc>
        <w:tc>
          <w:tcPr>
            <w:tcW w:w="750" w:type="pct"/>
          </w:tcPr>
          <w:p w14:paraId="560D368C" w14:textId="77777777" w:rsidR="00160AE1" w:rsidRPr="00EC565E" w:rsidRDefault="00160AE1" w:rsidP="0094746F">
            <w:pPr>
              <w:pStyle w:val="ConsPlusNormal"/>
              <w:rPr>
                <w:rFonts w:ascii="Times New Roman" w:hAnsi="Times New Roman" w:cs="Times New Roman"/>
                <w:sz w:val="28"/>
                <w:szCs w:val="28"/>
              </w:rPr>
            </w:pPr>
          </w:p>
        </w:tc>
      </w:tr>
    </w:tbl>
    <w:p w14:paraId="1B1AE12E" w14:textId="77777777" w:rsidR="0094746F" w:rsidRPr="00EC565E" w:rsidRDefault="0094746F" w:rsidP="0094746F">
      <w:pPr>
        <w:pStyle w:val="ConsPlusNonformat"/>
        <w:ind w:left="9639"/>
        <w:jc w:val="both"/>
        <w:rPr>
          <w:rFonts w:ascii="Times New Roman" w:hAnsi="Times New Roman" w:cs="Times New Roman"/>
          <w:sz w:val="28"/>
          <w:szCs w:val="28"/>
        </w:rPr>
      </w:pPr>
      <w:r w:rsidRPr="00EC565E">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EC565E">
        <w:rPr>
          <w:rFonts w:ascii="Times New Roman" w:hAnsi="Times New Roman" w:cs="Times New Roman"/>
          <w:sz w:val="28"/>
          <w:szCs w:val="28"/>
        </w:rPr>
        <w:t>1</w:t>
      </w:r>
    </w:p>
    <w:p w14:paraId="713D5BED" w14:textId="77777777" w:rsidR="0094746F" w:rsidRPr="00EC565E" w:rsidRDefault="0094746F" w:rsidP="0094746F">
      <w:pPr>
        <w:pStyle w:val="ConsPlusNonformat"/>
        <w:ind w:left="9639"/>
        <w:jc w:val="both"/>
        <w:rPr>
          <w:rFonts w:ascii="Times New Roman" w:hAnsi="Times New Roman" w:cs="Times New Roman"/>
          <w:sz w:val="28"/>
          <w:szCs w:val="28"/>
        </w:rPr>
      </w:pPr>
      <w:r w:rsidRPr="00EC565E">
        <w:rPr>
          <w:rFonts w:ascii="Times New Roman" w:hAnsi="Times New Roman" w:cs="Times New Roman"/>
          <w:sz w:val="28"/>
          <w:szCs w:val="28"/>
        </w:rPr>
        <w:t>к заявлению об исключении из реестра</w:t>
      </w:r>
    </w:p>
    <w:p w14:paraId="59FC9878" w14:textId="77777777" w:rsidR="0094746F" w:rsidRPr="00EC565E" w:rsidRDefault="0094746F" w:rsidP="0094746F">
      <w:pPr>
        <w:pStyle w:val="ConsPlusNonformat"/>
        <w:ind w:left="9639"/>
        <w:jc w:val="both"/>
        <w:rPr>
          <w:rFonts w:ascii="Times New Roman" w:hAnsi="Times New Roman" w:cs="Times New Roman"/>
          <w:sz w:val="28"/>
          <w:szCs w:val="28"/>
        </w:rPr>
      </w:pPr>
      <w:r w:rsidRPr="00EC565E">
        <w:rPr>
          <w:rFonts w:ascii="Times New Roman" w:hAnsi="Times New Roman" w:cs="Times New Roman"/>
          <w:sz w:val="28"/>
          <w:szCs w:val="28"/>
        </w:rPr>
        <w:t xml:space="preserve">от </w:t>
      </w:r>
      <w:r>
        <w:rPr>
          <w:rFonts w:ascii="Times New Roman" w:hAnsi="Times New Roman" w:cs="Times New Roman"/>
          <w:sz w:val="28"/>
          <w:szCs w:val="28"/>
        </w:rPr>
        <w:t>«___»</w:t>
      </w:r>
      <w:r w:rsidRPr="00EC565E">
        <w:rPr>
          <w:rFonts w:ascii="Times New Roman" w:hAnsi="Times New Roman" w:cs="Times New Roman"/>
          <w:sz w:val="28"/>
          <w:szCs w:val="28"/>
        </w:rPr>
        <w:t xml:space="preserve"> ____________ 20__ г.</w:t>
      </w:r>
    </w:p>
    <w:p w14:paraId="4A7219B8" w14:textId="77777777" w:rsidR="00160AE1" w:rsidRDefault="00160AE1">
      <w:pPr>
        <w:pStyle w:val="ConsPlusNormal"/>
        <w:rPr>
          <w:rFonts w:ascii="Times New Roman" w:hAnsi="Times New Roman" w:cs="Times New Roman"/>
          <w:sz w:val="28"/>
          <w:szCs w:val="28"/>
        </w:rPr>
      </w:pPr>
    </w:p>
    <w:p w14:paraId="165197CA" w14:textId="77777777" w:rsidR="0094746F" w:rsidRDefault="0094746F">
      <w:pPr>
        <w:pStyle w:val="ConsPlusNormal"/>
        <w:rPr>
          <w:rFonts w:ascii="Times New Roman" w:hAnsi="Times New Roman" w:cs="Times New Roman"/>
          <w:sz w:val="28"/>
          <w:szCs w:val="28"/>
        </w:rPr>
      </w:pPr>
    </w:p>
    <w:p w14:paraId="5338E218" w14:textId="77777777" w:rsidR="0094746F" w:rsidRDefault="0094746F">
      <w:pPr>
        <w:pStyle w:val="ConsPlusNormal"/>
        <w:rPr>
          <w:rFonts w:ascii="Times New Roman" w:hAnsi="Times New Roman" w:cs="Times New Roman"/>
          <w:sz w:val="28"/>
          <w:szCs w:val="28"/>
        </w:rPr>
      </w:pPr>
    </w:p>
    <w:p w14:paraId="48469806" w14:textId="77777777" w:rsidR="0094746F" w:rsidRPr="00EC565E" w:rsidRDefault="0094746F" w:rsidP="0094746F">
      <w:pPr>
        <w:pStyle w:val="ConsPlusNormal"/>
        <w:jc w:val="both"/>
        <w:rPr>
          <w:rFonts w:ascii="Times New Roman" w:hAnsi="Times New Roman" w:cs="Times New Roman"/>
          <w:sz w:val="28"/>
          <w:szCs w:val="28"/>
        </w:rPr>
      </w:pPr>
      <w:r w:rsidRPr="00EC565E">
        <w:rPr>
          <w:rFonts w:ascii="Times New Roman" w:hAnsi="Times New Roman" w:cs="Times New Roman"/>
          <w:sz w:val="28"/>
          <w:szCs w:val="28"/>
        </w:rPr>
        <w:t>- документы - основания прекращения права муниципальной собственности (указать)</w:t>
      </w:r>
    </w:p>
    <w:p w14:paraId="5742E7D5" w14:textId="77777777" w:rsidR="0094746F" w:rsidRDefault="0094746F" w:rsidP="0094746F">
      <w:pPr>
        <w:pStyle w:val="ConsPlusNormal"/>
        <w:ind w:left="9639"/>
        <w:rPr>
          <w:rFonts w:ascii="Times New Roman" w:hAnsi="Times New Roman" w:cs="Times New Roman"/>
          <w:sz w:val="28"/>
          <w:szCs w:val="28"/>
        </w:rPr>
      </w:pPr>
    </w:p>
    <w:p w14:paraId="3CC4C56C" w14:textId="77777777" w:rsidR="0094746F" w:rsidRDefault="0094746F" w:rsidP="0094746F">
      <w:pPr>
        <w:pStyle w:val="ConsPlusNormal"/>
        <w:rPr>
          <w:rFonts w:ascii="Times New Roman" w:hAnsi="Times New Roman" w:cs="Times New Roman"/>
          <w:sz w:val="28"/>
          <w:szCs w:val="28"/>
        </w:rPr>
      </w:pPr>
    </w:p>
    <w:p w14:paraId="63D6A16A" w14:textId="77777777" w:rsidR="0094746F" w:rsidRPr="00EC565E" w:rsidRDefault="0094746F" w:rsidP="0094746F">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C565E">
        <w:rPr>
          <w:rFonts w:ascii="Times New Roman" w:hAnsi="Times New Roman" w:cs="Times New Roman"/>
          <w:sz w:val="28"/>
          <w:szCs w:val="28"/>
        </w:rPr>
        <w:t>_________________           _________________</w:t>
      </w:r>
    </w:p>
    <w:p w14:paraId="3BFB4FE7"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565E">
        <w:rPr>
          <w:rFonts w:ascii="Times New Roman" w:hAnsi="Times New Roman" w:cs="Times New Roman"/>
          <w:sz w:val="28"/>
          <w:szCs w:val="28"/>
        </w:rPr>
        <w:t>(</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w:t>
      </w:r>
      <w:r>
        <w:rPr>
          <w:rFonts w:ascii="Times New Roman" w:hAnsi="Times New Roman" w:cs="Times New Roman"/>
          <w:sz w:val="28"/>
          <w:szCs w:val="28"/>
        </w:rPr>
        <w:t>ИО</w:t>
      </w:r>
      <w:r w:rsidRPr="00EC565E">
        <w:rPr>
          <w:rFonts w:ascii="Times New Roman" w:hAnsi="Times New Roman" w:cs="Times New Roman"/>
          <w:sz w:val="28"/>
          <w:szCs w:val="28"/>
        </w:rPr>
        <w:t>.)</w:t>
      </w:r>
    </w:p>
    <w:p w14:paraId="33351614" w14:textId="77777777" w:rsidR="0094746F" w:rsidRPr="00EC565E" w:rsidRDefault="0094746F" w:rsidP="0094746F">
      <w:pPr>
        <w:pStyle w:val="ConsPlusNormal"/>
        <w:ind w:firstLine="709"/>
        <w:jc w:val="both"/>
        <w:rPr>
          <w:rFonts w:ascii="Times New Roman" w:hAnsi="Times New Roman" w:cs="Times New Roman"/>
          <w:sz w:val="28"/>
          <w:szCs w:val="28"/>
        </w:rPr>
      </w:pPr>
    </w:p>
    <w:p w14:paraId="169CC9D8" w14:textId="77777777" w:rsidR="0094746F" w:rsidRPr="00EC565E" w:rsidRDefault="0094746F" w:rsidP="0094746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 бухгалтер                                                                                                         </w:t>
      </w:r>
      <w:r w:rsidRPr="00EC565E">
        <w:rPr>
          <w:rFonts w:ascii="Times New Roman" w:hAnsi="Times New Roman" w:cs="Times New Roman"/>
          <w:sz w:val="28"/>
          <w:szCs w:val="28"/>
        </w:rPr>
        <w:t>_________________           _________________</w:t>
      </w:r>
    </w:p>
    <w:p w14:paraId="17F82F60" w14:textId="77777777" w:rsidR="0094746F" w:rsidRPr="00EC565E" w:rsidRDefault="0094746F" w:rsidP="0094746F">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565E">
        <w:rPr>
          <w:rFonts w:ascii="Times New Roman" w:hAnsi="Times New Roman" w:cs="Times New Roman"/>
          <w:sz w:val="28"/>
          <w:szCs w:val="28"/>
        </w:rPr>
        <w:t>(</w:t>
      </w:r>
      <w:proofErr w:type="gramStart"/>
      <w:r w:rsidRPr="00EC565E">
        <w:rPr>
          <w:rFonts w:ascii="Times New Roman" w:hAnsi="Times New Roman" w:cs="Times New Roman"/>
          <w:sz w:val="28"/>
          <w:szCs w:val="28"/>
        </w:rPr>
        <w:t xml:space="preserve">подпись)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(Ф.И.О.)</w:t>
      </w:r>
    </w:p>
    <w:p w14:paraId="273E296D" w14:textId="77777777" w:rsidR="0094746F" w:rsidRDefault="0094746F" w:rsidP="0094746F">
      <w:pPr>
        <w:pStyle w:val="ConsPlusNormal"/>
        <w:jc w:val="both"/>
        <w:rPr>
          <w:rFonts w:ascii="Times New Roman" w:hAnsi="Times New Roman" w:cs="Times New Roman"/>
          <w:sz w:val="28"/>
          <w:szCs w:val="28"/>
        </w:rPr>
      </w:pPr>
    </w:p>
    <w:p w14:paraId="16C8133E" w14:textId="77777777" w:rsidR="0094746F" w:rsidRDefault="0094746F" w:rsidP="0094746F">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Исполнитель, телефон</w:t>
      </w:r>
    </w:p>
    <w:p w14:paraId="1496E06E" w14:textId="77777777" w:rsidR="0094746F" w:rsidRPr="00EC565E" w:rsidRDefault="0094746F">
      <w:pPr>
        <w:pStyle w:val="ConsPlusNormal"/>
        <w:rPr>
          <w:rFonts w:ascii="Times New Roman" w:hAnsi="Times New Roman" w:cs="Times New Roman"/>
          <w:sz w:val="28"/>
          <w:szCs w:val="28"/>
        </w:rPr>
        <w:sectPr w:rsidR="0094746F" w:rsidRPr="00EC565E">
          <w:pgSz w:w="16838" w:h="11905" w:orient="landscape"/>
          <w:pgMar w:top="1701" w:right="1134" w:bottom="850" w:left="1134" w:header="0" w:footer="0" w:gutter="0"/>
          <w:cols w:space="720"/>
          <w:titlePg/>
        </w:sectPr>
      </w:pPr>
    </w:p>
    <w:p w14:paraId="7B2CAA8F" w14:textId="77777777" w:rsidR="00E2597E" w:rsidRDefault="00E2597E" w:rsidP="00E2597E">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4EE794B0"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247E7B61"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4E404410"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528D9583"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7B981E8A" w14:textId="127FF959" w:rsidR="00E2597E" w:rsidRDefault="00E2597E" w:rsidP="00E2597E">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15D8983C" w14:textId="77777777" w:rsidR="00160AE1" w:rsidRPr="00EC565E" w:rsidRDefault="00160AE1">
      <w:pPr>
        <w:pStyle w:val="ConsPlusNormal"/>
        <w:jc w:val="both"/>
        <w:rPr>
          <w:rFonts w:ascii="Times New Roman" w:hAnsi="Times New Roman" w:cs="Times New Roman"/>
          <w:sz w:val="28"/>
          <w:szCs w:val="28"/>
        </w:rPr>
      </w:pPr>
    </w:p>
    <w:p w14:paraId="22DEE496" w14:textId="1CAD95B0" w:rsidR="00160AE1" w:rsidRPr="00EC565E" w:rsidRDefault="00160AE1" w:rsidP="00AB5F0E">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 (наименование организации)</w:t>
      </w:r>
    </w:p>
    <w:p w14:paraId="5BF405B7" w14:textId="759D077F" w:rsidR="00160AE1" w:rsidRPr="00EC565E" w:rsidRDefault="00160AE1" w:rsidP="00AB5F0E">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___</w:t>
      </w:r>
    </w:p>
    <w:p w14:paraId="3B8C124D" w14:textId="1DF25B15" w:rsidR="00160AE1" w:rsidRPr="00EC565E" w:rsidRDefault="00AB5F0E" w:rsidP="00AB5F0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160AE1" w:rsidRPr="00EC565E">
        <w:rPr>
          <w:rFonts w:ascii="Times New Roman" w:hAnsi="Times New Roman" w:cs="Times New Roman"/>
          <w:sz w:val="28"/>
          <w:szCs w:val="28"/>
        </w:rPr>
        <w:t>(адрес)</w:t>
      </w:r>
    </w:p>
    <w:p w14:paraId="07A6DF21" w14:textId="77777777" w:rsidR="00160AE1" w:rsidRPr="00EC565E" w:rsidRDefault="00160AE1">
      <w:pPr>
        <w:pStyle w:val="ConsPlusNonformat"/>
        <w:jc w:val="both"/>
        <w:rPr>
          <w:rFonts w:ascii="Times New Roman" w:hAnsi="Times New Roman" w:cs="Times New Roman"/>
          <w:sz w:val="28"/>
          <w:szCs w:val="28"/>
        </w:rPr>
      </w:pPr>
    </w:p>
    <w:p w14:paraId="27CAAF96" w14:textId="77777777" w:rsidR="00160AE1" w:rsidRPr="00EC565E" w:rsidRDefault="00160AE1" w:rsidP="00AB5F0E">
      <w:pPr>
        <w:pStyle w:val="ConsPlusNonformat"/>
        <w:jc w:val="center"/>
        <w:rPr>
          <w:rFonts w:ascii="Times New Roman" w:hAnsi="Times New Roman" w:cs="Times New Roman"/>
          <w:sz w:val="28"/>
          <w:szCs w:val="28"/>
        </w:rPr>
      </w:pPr>
      <w:bookmarkStart w:id="13" w:name="P768"/>
      <w:bookmarkEnd w:id="13"/>
      <w:r w:rsidRPr="00EC565E">
        <w:rPr>
          <w:rFonts w:ascii="Times New Roman" w:hAnsi="Times New Roman" w:cs="Times New Roman"/>
          <w:sz w:val="28"/>
          <w:szCs w:val="28"/>
        </w:rPr>
        <w:t xml:space="preserve">ТРЕБОВАНИЕ </w:t>
      </w:r>
      <w:r w:rsidR="0094746F">
        <w:rPr>
          <w:rFonts w:ascii="Times New Roman" w:hAnsi="Times New Roman" w:cs="Times New Roman"/>
          <w:sz w:val="28"/>
          <w:szCs w:val="28"/>
        </w:rPr>
        <w:t>№</w:t>
      </w:r>
      <w:r w:rsidRPr="00EC565E">
        <w:rPr>
          <w:rFonts w:ascii="Times New Roman" w:hAnsi="Times New Roman" w:cs="Times New Roman"/>
          <w:sz w:val="28"/>
          <w:szCs w:val="28"/>
        </w:rPr>
        <w:t xml:space="preserve"> _____</w:t>
      </w:r>
    </w:p>
    <w:p w14:paraId="25BEC29E" w14:textId="77777777" w:rsidR="00160AE1" w:rsidRPr="00EC565E" w:rsidRDefault="00160AE1" w:rsidP="00AB5F0E">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о представлении документов</w:t>
      </w:r>
    </w:p>
    <w:p w14:paraId="223CF8EC" w14:textId="77777777" w:rsidR="00160AE1" w:rsidRPr="00EC565E" w:rsidRDefault="00160AE1">
      <w:pPr>
        <w:pStyle w:val="ConsPlusNonformat"/>
        <w:jc w:val="both"/>
        <w:rPr>
          <w:rFonts w:ascii="Times New Roman" w:hAnsi="Times New Roman" w:cs="Times New Roman"/>
          <w:sz w:val="28"/>
          <w:szCs w:val="28"/>
        </w:rPr>
      </w:pPr>
    </w:p>
    <w:p w14:paraId="18264131" w14:textId="77777777" w:rsidR="00160AE1" w:rsidRPr="00EC565E" w:rsidRDefault="00160AE1" w:rsidP="00AB5F0E">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                                                         __________________</w:t>
      </w:r>
    </w:p>
    <w:p w14:paraId="0E9FA4E8"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sidR="00AB5F0E">
        <w:rPr>
          <w:rFonts w:ascii="Times New Roman" w:hAnsi="Times New Roman" w:cs="Times New Roman"/>
          <w:sz w:val="28"/>
          <w:szCs w:val="28"/>
        </w:rPr>
        <w:t xml:space="preserve">                                         </w:t>
      </w:r>
      <w:r w:rsidRPr="00EC565E">
        <w:rPr>
          <w:rFonts w:ascii="Times New Roman" w:hAnsi="Times New Roman" w:cs="Times New Roman"/>
          <w:sz w:val="28"/>
          <w:szCs w:val="28"/>
        </w:rPr>
        <w:t>(дата)</w:t>
      </w:r>
    </w:p>
    <w:p w14:paraId="1D862349" w14:textId="77777777" w:rsidR="00160AE1" w:rsidRPr="00EC565E" w:rsidRDefault="00160AE1">
      <w:pPr>
        <w:pStyle w:val="ConsPlusNonformat"/>
        <w:jc w:val="both"/>
        <w:rPr>
          <w:rFonts w:ascii="Times New Roman" w:hAnsi="Times New Roman" w:cs="Times New Roman"/>
          <w:sz w:val="28"/>
          <w:szCs w:val="28"/>
        </w:rPr>
      </w:pPr>
    </w:p>
    <w:p w14:paraId="3E047A8A" w14:textId="77777777" w:rsidR="00160AE1" w:rsidRPr="00EA1E47" w:rsidRDefault="00160AE1" w:rsidP="00EA1E47">
      <w:pPr>
        <w:pStyle w:val="ConsPlusNonformat"/>
        <w:ind w:firstLine="709"/>
        <w:jc w:val="both"/>
        <w:rPr>
          <w:rFonts w:ascii="Times New Roman" w:hAnsi="Times New Roman" w:cs="Times New Roman"/>
          <w:sz w:val="28"/>
          <w:szCs w:val="28"/>
        </w:rPr>
      </w:pPr>
      <w:proofErr w:type="gramStart"/>
      <w:r w:rsidRPr="00EC565E">
        <w:rPr>
          <w:rFonts w:ascii="Times New Roman" w:hAnsi="Times New Roman" w:cs="Times New Roman"/>
          <w:sz w:val="28"/>
          <w:szCs w:val="28"/>
        </w:rPr>
        <w:t xml:space="preserve">В  </w:t>
      </w:r>
      <w:r w:rsidRPr="00EA1E47">
        <w:rPr>
          <w:rFonts w:ascii="Times New Roman" w:hAnsi="Times New Roman" w:cs="Times New Roman"/>
          <w:sz w:val="28"/>
          <w:szCs w:val="28"/>
        </w:rPr>
        <w:t>соответствии</w:t>
      </w:r>
      <w:proofErr w:type="gramEnd"/>
      <w:r w:rsidRPr="00EA1E47">
        <w:rPr>
          <w:rFonts w:ascii="Times New Roman" w:hAnsi="Times New Roman" w:cs="Times New Roman"/>
          <w:sz w:val="28"/>
          <w:szCs w:val="28"/>
        </w:rPr>
        <w:t xml:space="preserve"> с подпунктом </w:t>
      </w:r>
      <w:r w:rsidR="00AB5F0E" w:rsidRPr="00EA1E47">
        <w:rPr>
          <w:rFonts w:ascii="Times New Roman" w:hAnsi="Times New Roman" w:cs="Times New Roman"/>
          <w:sz w:val="28"/>
          <w:szCs w:val="28"/>
        </w:rPr>
        <w:t>«</w:t>
      </w:r>
      <w:r w:rsidRPr="00EA1E47">
        <w:rPr>
          <w:rFonts w:ascii="Times New Roman" w:hAnsi="Times New Roman" w:cs="Times New Roman"/>
          <w:sz w:val="28"/>
          <w:szCs w:val="28"/>
        </w:rPr>
        <w:t>в</w:t>
      </w:r>
      <w:r w:rsidR="00AB5F0E" w:rsidRPr="00EA1E47">
        <w:rPr>
          <w:rFonts w:ascii="Times New Roman" w:hAnsi="Times New Roman" w:cs="Times New Roman"/>
          <w:sz w:val="28"/>
          <w:szCs w:val="28"/>
        </w:rPr>
        <w:t>»</w:t>
      </w:r>
      <w:r w:rsidRPr="00EA1E47">
        <w:rPr>
          <w:rFonts w:ascii="Times New Roman" w:hAnsi="Times New Roman" w:cs="Times New Roman"/>
          <w:sz w:val="28"/>
          <w:szCs w:val="28"/>
        </w:rPr>
        <w:t xml:space="preserve"> пункта 3.8</w:t>
      </w:r>
      <w:r w:rsidR="00AB5F0E" w:rsidRPr="00EA1E47">
        <w:rPr>
          <w:rFonts w:ascii="Times New Roman" w:hAnsi="Times New Roman" w:cs="Times New Roman"/>
          <w:sz w:val="28"/>
          <w:szCs w:val="28"/>
        </w:rPr>
        <w:t xml:space="preserve"> Положения о порядке ведения </w:t>
      </w:r>
      <w:r w:rsidR="008F4EAE">
        <w:rPr>
          <w:rFonts w:ascii="Times New Roman" w:hAnsi="Times New Roman" w:cs="Times New Roman"/>
          <w:sz w:val="28"/>
          <w:szCs w:val="28"/>
        </w:rPr>
        <w:t>реестра муниципального имущества</w:t>
      </w:r>
      <w:r w:rsidRPr="00EA1E47">
        <w:rPr>
          <w:rFonts w:ascii="Times New Roman" w:hAnsi="Times New Roman" w:cs="Times New Roman"/>
          <w:sz w:val="28"/>
          <w:szCs w:val="28"/>
        </w:rPr>
        <w:t xml:space="preserve"> </w:t>
      </w:r>
      <w:r w:rsidR="00EA1E47" w:rsidRPr="00EA1E47">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в </w:t>
      </w:r>
      <w:r w:rsidRPr="00EA1E47">
        <w:rPr>
          <w:rFonts w:ascii="Times New Roman" w:hAnsi="Times New Roman" w:cs="Times New Roman"/>
          <w:sz w:val="28"/>
          <w:szCs w:val="28"/>
        </w:rPr>
        <w:t>связи с тем, что:</w:t>
      </w:r>
    </w:p>
    <w:p w14:paraId="4CDDE3DD" w14:textId="77777777" w:rsidR="00160AE1" w:rsidRPr="00EC565E" w:rsidRDefault="008F4EAE" w:rsidP="00EA1E4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установлена неполнота и (или)</w:t>
      </w:r>
      <w:r w:rsidR="00160AE1" w:rsidRPr="00EC565E">
        <w:rPr>
          <w:rFonts w:ascii="Times New Roman" w:hAnsi="Times New Roman" w:cs="Times New Roman"/>
          <w:sz w:val="28"/>
          <w:szCs w:val="28"/>
        </w:rPr>
        <w:t xml:space="preserve"> н</w:t>
      </w:r>
      <w:r>
        <w:rPr>
          <w:rFonts w:ascii="Times New Roman" w:hAnsi="Times New Roman" w:cs="Times New Roman"/>
          <w:sz w:val="28"/>
          <w:szCs w:val="28"/>
        </w:rPr>
        <w:t>едостоверность содержащихся</w:t>
      </w:r>
      <w:r w:rsidR="00EA1E47">
        <w:rPr>
          <w:rFonts w:ascii="Times New Roman" w:hAnsi="Times New Roman" w:cs="Times New Roman"/>
          <w:sz w:val="28"/>
          <w:szCs w:val="28"/>
        </w:rPr>
        <w:t xml:space="preserve"> в </w:t>
      </w:r>
      <w:r w:rsidR="00160AE1" w:rsidRPr="00EC565E">
        <w:rPr>
          <w:rFonts w:ascii="Times New Roman" w:hAnsi="Times New Roman" w:cs="Times New Roman"/>
          <w:sz w:val="28"/>
          <w:szCs w:val="28"/>
        </w:rPr>
        <w:t>документах правообладателя сведений;</w:t>
      </w:r>
    </w:p>
    <w:p w14:paraId="777B660E" w14:textId="77777777" w:rsidR="00160AE1" w:rsidRPr="00EC565E" w:rsidRDefault="00160AE1" w:rsidP="00EA1E47">
      <w:pPr>
        <w:pStyle w:val="ConsPlusNonformat"/>
        <w:ind w:firstLine="709"/>
        <w:jc w:val="both"/>
        <w:rPr>
          <w:rFonts w:ascii="Times New Roman" w:hAnsi="Times New Roman" w:cs="Times New Roman"/>
          <w:sz w:val="28"/>
          <w:szCs w:val="28"/>
        </w:rPr>
      </w:pPr>
      <w:r w:rsidRPr="00EC565E">
        <w:rPr>
          <w:rFonts w:ascii="Times New Roman" w:hAnsi="Times New Roman" w:cs="Times New Roman"/>
          <w:sz w:val="28"/>
          <w:szCs w:val="28"/>
        </w:rPr>
        <w:t>-</w:t>
      </w:r>
      <w:r w:rsidR="008F4EAE">
        <w:rPr>
          <w:rFonts w:ascii="Times New Roman" w:hAnsi="Times New Roman" w:cs="Times New Roman"/>
          <w:sz w:val="28"/>
          <w:szCs w:val="28"/>
        </w:rPr>
        <w:t xml:space="preserve"> документы, представленные правообладателем, не</w:t>
      </w:r>
      <w:r w:rsidR="00EA1E47">
        <w:rPr>
          <w:rFonts w:ascii="Times New Roman" w:hAnsi="Times New Roman" w:cs="Times New Roman"/>
          <w:sz w:val="28"/>
          <w:szCs w:val="28"/>
        </w:rPr>
        <w:t xml:space="preserve"> соответствуют </w:t>
      </w:r>
      <w:r w:rsidR="008F4EAE">
        <w:rPr>
          <w:rFonts w:ascii="Times New Roman" w:hAnsi="Times New Roman" w:cs="Times New Roman"/>
          <w:sz w:val="28"/>
          <w:szCs w:val="28"/>
        </w:rPr>
        <w:t>требованиям, установленным настоящим</w:t>
      </w:r>
      <w:r w:rsidRPr="00EC565E">
        <w:rPr>
          <w:rFonts w:ascii="Times New Roman" w:hAnsi="Times New Roman" w:cs="Times New Roman"/>
          <w:sz w:val="28"/>
          <w:szCs w:val="28"/>
        </w:rPr>
        <w:t xml:space="preserve"> </w:t>
      </w:r>
      <w:r w:rsidR="008F4EAE">
        <w:rPr>
          <w:rFonts w:ascii="Times New Roman" w:hAnsi="Times New Roman" w:cs="Times New Roman"/>
          <w:sz w:val="28"/>
          <w:szCs w:val="28"/>
        </w:rPr>
        <w:t>Положением,</w:t>
      </w:r>
      <w:r w:rsidR="00EA1E47">
        <w:rPr>
          <w:rFonts w:ascii="Times New Roman" w:hAnsi="Times New Roman" w:cs="Times New Roman"/>
          <w:sz w:val="28"/>
          <w:szCs w:val="28"/>
        </w:rPr>
        <w:t xml:space="preserve"> законодательством </w:t>
      </w:r>
      <w:r w:rsidRPr="00EC565E">
        <w:rPr>
          <w:rFonts w:ascii="Times New Roman" w:hAnsi="Times New Roman" w:cs="Times New Roman"/>
          <w:sz w:val="28"/>
          <w:szCs w:val="28"/>
        </w:rPr>
        <w:t>Российской Федерации и правовыми актами органов местного самоуправления</w:t>
      </w:r>
      <w:r w:rsidR="00EA1E47">
        <w:rPr>
          <w:rFonts w:ascii="Times New Roman" w:hAnsi="Times New Roman" w:cs="Times New Roman"/>
          <w:sz w:val="28"/>
          <w:szCs w:val="28"/>
        </w:rPr>
        <w:t xml:space="preserve"> </w:t>
      </w:r>
      <w:proofErr w:type="gramStart"/>
      <w:r w:rsidRPr="00EC565E">
        <w:rPr>
          <w:rFonts w:ascii="Times New Roman" w:hAnsi="Times New Roman" w:cs="Times New Roman"/>
          <w:sz w:val="28"/>
          <w:szCs w:val="28"/>
        </w:rPr>
        <w:t>Вам  необходимо</w:t>
      </w:r>
      <w:proofErr w:type="gramEnd"/>
      <w:r w:rsidR="008F4EAE">
        <w:rPr>
          <w:rFonts w:ascii="Times New Roman" w:hAnsi="Times New Roman" w:cs="Times New Roman"/>
          <w:sz w:val="28"/>
          <w:szCs w:val="28"/>
        </w:rPr>
        <w:t xml:space="preserve"> в</w:t>
      </w:r>
      <w:r w:rsidRPr="00EC565E">
        <w:rPr>
          <w:rFonts w:ascii="Times New Roman" w:hAnsi="Times New Roman" w:cs="Times New Roman"/>
          <w:sz w:val="28"/>
          <w:szCs w:val="28"/>
        </w:rPr>
        <w:t xml:space="preserve"> 7-дневный  срок  нап</w:t>
      </w:r>
      <w:r w:rsidR="00EA1E47">
        <w:rPr>
          <w:rFonts w:ascii="Times New Roman" w:hAnsi="Times New Roman" w:cs="Times New Roman"/>
          <w:sz w:val="28"/>
          <w:szCs w:val="28"/>
        </w:rPr>
        <w:t xml:space="preserve">равить  в  наш адрес сведения и </w:t>
      </w:r>
      <w:r w:rsidRPr="00EC565E">
        <w:rPr>
          <w:rFonts w:ascii="Times New Roman" w:hAnsi="Times New Roman" w:cs="Times New Roman"/>
          <w:sz w:val="28"/>
          <w:szCs w:val="28"/>
        </w:rPr>
        <w:t>документы, подтверждающие недостающие сведения о муниципальном имуществе:</w:t>
      </w:r>
    </w:p>
    <w:p w14:paraId="54071FF2" w14:textId="77777777" w:rsidR="00160AE1" w:rsidRPr="00EC565E" w:rsidRDefault="00EA1E47" w:rsidP="00EA1E4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____</w:t>
      </w:r>
      <w:r w:rsidR="00160AE1" w:rsidRPr="00EC565E">
        <w:rPr>
          <w:rFonts w:ascii="Times New Roman" w:hAnsi="Times New Roman" w:cs="Times New Roman"/>
          <w:sz w:val="28"/>
          <w:szCs w:val="28"/>
        </w:rPr>
        <w:t>_________________________</w:t>
      </w:r>
      <w:r>
        <w:rPr>
          <w:rFonts w:ascii="Times New Roman" w:hAnsi="Times New Roman" w:cs="Times New Roman"/>
          <w:sz w:val="28"/>
          <w:szCs w:val="28"/>
        </w:rPr>
        <w:t>______________________________</w:t>
      </w:r>
    </w:p>
    <w:p w14:paraId="3061604E" w14:textId="77777777" w:rsidR="00160AE1" w:rsidRPr="00EC565E" w:rsidRDefault="00EA1E47" w:rsidP="00EA1E4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_________</w:t>
      </w:r>
      <w:r w:rsidR="00160AE1" w:rsidRPr="00EC565E">
        <w:rPr>
          <w:rFonts w:ascii="Times New Roman" w:hAnsi="Times New Roman" w:cs="Times New Roman"/>
          <w:sz w:val="28"/>
          <w:szCs w:val="28"/>
        </w:rPr>
        <w:t>____________________</w:t>
      </w:r>
      <w:r>
        <w:rPr>
          <w:rFonts w:ascii="Times New Roman" w:hAnsi="Times New Roman" w:cs="Times New Roman"/>
          <w:sz w:val="28"/>
          <w:szCs w:val="28"/>
        </w:rPr>
        <w:t>______________________________</w:t>
      </w:r>
    </w:p>
    <w:p w14:paraId="22B85E90" w14:textId="77777777" w:rsidR="00160AE1" w:rsidRPr="00EC565E" w:rsidRDefault="00160AE1">
      <w:pPr>
        <w:pStyle w:val="ConsPlusNonformat"/>
        <w:jc w:val="both"/>
        <w:rPr>
          <w:rFonts w:ascii="Times New Roman" w:hAnsi="Times New Roman" w:cs="Times New Roman"/>
          <w:sz w:val="28"/>
          <w:szCs w:val="28"/>
        </w:rPr>
      </w:pPr>
    </w:p>
    <w:p w14:paraId="16108611"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________________________</w:t>
      </w:r>
      <w:r w:rsidR="00EA1E47">
        <w:rPr>
          <w:rFonts w:ascii="Times New Roman" w:hAnsi="Times New Roman" w:cs="Times New Roman"/>
          <w:sz w:val="28"/>
          <w:szCs w:val="28"/>
        </w:rPr>
        <w:t xml:space="preserve">         ______________            _________________</w:t>
      </w:r>
    </w:p>
    <w:p w14:paraId="12F40628"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(должностное </w:t>
      </w:r>
      <w:proofErr w:type="gramStart"/>
      <w:r w:rsidRPr="00EC565E">
        <w:rPr>
          <w:rFonts w:ascii="Times New Roman" w:hAnsi="Times New Roman" w:cs="Times New Roman"/>
          <w:sz w:val="28"/>
          <w:szCs w:val="28"/>
        </w:rPr>
        <w:t xml:space="preserve">лицо)   </w:t>
      </w:r>
      <w:proofErr w:type="gramEnd"/>
      <w:r w:rsidRPr="00EC565E">
        <w:rPr>
          <w:rFonts w:ascii="Times New Roman" w:hAnsi="Times New Roman" w:cs="Times New Roman"/>
          <w:sz w:val="28"/>
          <w:szCs w:val="28"/>
        </w:rPr>
        <w:t xml:space="preserve">       </w:t>
      </w:r>
      <w:r w:rsidR="00EA1E47">
        <w:rPr>
          <w:rFonts w:ascii="Times New Roman" w:hAnsi="Times New Roman" w:cs="Times New Roman"/>
          <w:sz w:val="28"/>
          <w:szCs w:val="28"/>
        </w:rPr>
        <w:t xml:space="preserve">           </w:t>
      </w:r>
      <w:r w:rsidRPr="00EC565E">
        <w:rPr>
          <w:rFonts w:ascii="Times New Roman" w:hAnsi="Times New Roman" w:cs="Times New Roman"/>
          <w:sz w:val="28"/>
          <w:szCs w:val="28"/>
        </w:rPr>
        <w:t xml:space="preserve"> (подпись)             </w:t>
      </w:r>
      <w:r w:rsidR="00EA1E47">
        <w:rPr>
          <w:rFonts w:ascii="Times New Roman" w:hAnsi="Times New Roman" w:cs="Times New Roman"/>
          <w:sz w:val="28"/>
          <w:szCs w:val="28"/>
        </w:rPr>
        <w:t xml:space="preserve">             </w:t>
      </w:r>
      <w:r w:rsidRPr="00EC565E">
        <w:rPr>
          <w:rFonts w:ascii="Times New Roman" w:hAnsi="Times New Roman" w:cs="Times New Roman"/>
          <w:sz w:val="28"/>
          <w:szCs w:val="28"/>
        </w:rPr>
        <w:t>(Ф.И.О.)</w:t>
      </w:r>
    </w:p>
    <w:p w14:paraId="369CE70D" w14:textId="77777777" w:rsidR="00160AE1" w:rsidRPr="00EC565E" w:rsidRDefault="00160AE1">
      <w:pPr>
        <w:pStyle w:val="ConsPlusNonformat"/>
        <w:jc w:val="both"/>
        <w:rPr>
          <w:rFonts w:ascii="Times New Roman" w:hAnsi="Times New Roman" w:cs="Times New Roman"/>
          <w:sz w:val="28"/>
          <w:szCs w:val="28"/>
        </w:rPr>
      </w:pPr>
    </w:p>
    <w:p w14:paraId="2A4A643C" w14:textId="77777777" w:rsidR="00160AE1" w:rsidRPr="00EC565E" w:rsidRDefault="00EA1E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160AE1" w:rsidRPr="00EC565E">
        <w:rPr>
          <w:rFonts w:ascii="Times New Roman" w:hAnsi="Times New Roman" w:cs="Times New Roman"/>
          <w:sz w:val="28"/>
          <w:szCs w:val="28"/>
        </w:rPr>
        <w:t>тел.</w:t>
      </w:r>
    </w:p>
    <w:p w14:paraId="02F41071" w14:textId="77777777" w:rsidR="00160AE1" w:rsidRPr="00EC565E" w:rsidRDefault="00160AE1">
      <w:pPr>
        <w:pStyle w:val="ConsPlusNormal"/>
        <w:jc w:val="both"/>
        <w:rPr>
          <w:rFonts w:ascii="Times New Roman" w:hAnsi="Times New Roman" w:cs="Times New Roman"/>
          <w:sz w:val="28"/>
          <w:szCs w:val="28"/>
        </w:rPr>
      </w:pPr>
    </w:p>
    <w:p w14:paraId="68276CD4" w14:textId="77777777" w:rsidR="00160AE1" w:rsidRPr="00EC565E" w:rsidRDefault="00160AE1">
      <w:pPr>
        <w:pStyle w:val="ConsPlusNormal"/>
        <w:jc w:val="both"/>
        <w:rPr>
          <w:rFonts w:ascii="Times New Roman" w:hAnsi="Times New Roman" w:cs="Times New Roman"/>
          <w:sz w:val="28"/>
          <w:szCs w:val="28"/>
        </w:rPr>
      </w:pPr>
    </w:p>
    <w:p w14:paraId="4B87008C" w14:textId="77777777" w:rsidR="00E2597E" w:rsidRDefault="00E2597E" w:rsidP="00E2597E">
      <w:pPr>
        <w:pStyle w:val="ConsPlusNormal"/>
        <w:spacing w:line="240" w:lineRule="exact"/>
        <w:ind w:left="4536"/>
        <w:jc w:val="both"/>
        <w:outlineLvl w:val="1"/>
        <w:rPr>
          <w:rFonts w:ascii="Times New Roman" w:hAnsi="Times New Roman" w:cs="Times New Roman"/>
          <w:sz w:val="28"/>
          <w:szCs w:val="28"/>
        </w:rPr>
      </w:pPr>
      <w:r>
        <w:rPr>
          <w:rFonts w:ascii="Times New Roman" w:hAnsi="Times New Roman" w:cs="Times New Roman"/>
          <w:sz w:val="28"/>
          <w:szCs w:val="28"/>
        </w:rPr>
        <w:t>Приложение № 7</w:t>
      </w:r>
    </w:p>
    <w:p w14:paraId="35C70956"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 xml:space="preserve">к Положению </w:t>
      </w:r>
      <w:r w:rsidRPr="00EC565E">
        <w:rPr>
          <w:rFonts w:ascii="Times New Roman" w:hAnsi="Times New Roman" w:cs="Times New Roman"/>
          <w:color w:val="000000" w:themeColor="text1"/>
          <w:sz w:val="28"/>
          <w:szCs w:val="28"/>
        </w:rPr>
        <w:t xml:space="preserve">о порядке ведения </w:t>
      </w:r>
    </w:p>
    <w:p w14:paraId="2737933E"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реестра муниципального имущества </w:t>
      </w:r>
    </w:p>
    <w:p w14:paraId="3859FAF8"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Корфовского городского поселения </w:t>
      </w:r>
    </w:p>
    <w:p w14:paraId="1B1362DA" w14:textId="77777777" w:rsidR="00F53F0B" w:rsidRDefault="00E2597E" w:rsidP="00E2597E">
      <w:pPr>
        <w:pStyle w:val="ConsPlusNormal"/>
        <w:spacing w:line="240" w:lineRule="exact"/>
        <w:ind w:left="4536"/>
        <w:jc w:val="both"/>
        <w:outlineLvl w:val="1"/>
        <w:rPr>
          <w:rFonts w:ascii="Times New Roman" w:hAnsi="Times New Roman" w:cs="Times New Roman"/>
          <w:color w:val="000000" w:themeColor="text1"/>
          <w:sz w:val="28"/>
          <w:szCs w:val="28"/>
        </w:rPr>
      </w:pPr>
      <w:r w:rsidRPr="00EC565E">
        <w:rPr>
          <w:rFonts w:ascii="Times New Roman" w:hAnsi="Times New Roman" w:cs="Times New Roman"/>
          <w:color w:val="000000" w:themeColor="text1"/>
          <w:sz w:val="28"/>
          <w:szCs w:val="28"/>
        </w:rPr>
        <w:t xml:space="preserve">Хабаровского муниципального района </w:t>
      </w:r>
    </w:p>
    <w:p w14:paraId="152CCB2F" w14:textId="6EFDD64E" w:rsidR="00E2597E" w:rsidRDefault="00E2597E" w:rsidP="00E2597E">
      <w:pPr>
        <w:pStyle w:val="ConsPlusNormal"/>
        <w:spacing w:line="240" w:lineRule="exact"/>
        <w:ind w:left="4536"/>
        <w:jc w:val="both"/>
        <w:outlineLvl w:val="1"/>
        <w:rPr>
          <w:rFonts w:ascii="Times New Roman" w:hAnsi="Times New Roman" w:cs="Times New Roman"/>
          <w:sz w:val="28"/>
          <w:szCs w:val="28"/>
        </w:rPr>
      </w:pPr>
      <w:r w:rsidRPr="00EC565E">
        <w:rPr>
          <w:rFonts w:ascii="Times New Roman" w:hAnsi="Times New Roman" w:cs="Times New Roman"/>
          <w:color w:val="000000" w:themeColor="text1"/>
          <w:sz w:val="28"/>
          <w:szCs w:val="28"/>
        </w:rPr>
        <w:t>Хабаровского края</w:t>
      </w:r>
    </w:p>
    <w:p w14:paraId="727B991F" w14:textId="77777777" w:rsidR="00160AE1" w:rsidRPr="00EC565E" w:rsidRDefault="00160AE1">
      <w:pPr>
        <w:pStyle w:val="ConsPlusNormal"/>
        <w:jc w:val="both"/>
        <w:rPr>
          <w:rFonts w:ascii="Times New Roman" w:hAnsi="Times New Roman" w:cs="Times New Roman"/>
          <w:sz w:val="28"/>
          <w:szCs w:val="28"/>
        </w:rPr>
      </w:pPr>
    </w:p>
    <w:p w14:paraId="0AAE2C4E" w14:textId="77777777" w:rsidR="00EA1E47" w:rsidRPr="00EC565E" w:rsidRDefault="00EA1E47" w:rsidP="00EA1E47">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__________________________</w:t>
      </w:r>
    </w:p>
    <w:p w14:paraId="56E6717E" w14:textId="77777777" w:rsidR="00EA1E47" w:rsidRPr="00EC565E" w:rsidRDefault="00EA1E47" w:rsidP="00EA1E47">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                                                 (наименование организации)</w:t>
      </w:r>
    </w:p>
    <w:p w14:paraId="619CE1B6" w14:textId="77777777" w:rsidR="00EA1E47" w:rsidRPr="00EC565E" w:rsidRDefault="00EA1E47" w:rsidP="00EA1E47">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                                                 __________________________</w:t>
      </w:r>
    </w:p>
    <w:p w14:paraId="5A8BF562" w14:textId="77777777" w:rsidR="00EA1E47" w:rsidRPr="00EC565E" w:rsidRDefault="00EA1E47" w:rsidP="00EA1E47">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565E">
        <w:rPr>
          <w:rFonts w:ascii="Times New Roman" w:hAnsi="Times New Roman" w:cs="Times New Roman"/>
          <w:sz w:val="28"/>
          <w:szCs w:val="28"/>
        </w:rPr>
        <w:t>(адрес)</w:t>
      </w:r>
    </w:p>
    <w:p w14:paraId="46518A84" w14:textId="77777777" w:rsidR="00EA1E47" w:rsidRPr="00EC565E" w:rsidRDefault="00EA1E47" w:rsidP="00EA1E47">
      <w:pPr>
        <w:pStyle w:val="ConsPlusNonformat"/>
        <w:jc w:val="both"/>
        <w:rPr>
          <w:rFonts w:ascii="Times New Roman" w:hAnsi="Times New Roman" w:cs="Times New Roman"/>
          <w:sz w:val="28"/>
          <w:szCs w:val="28"/>
        </w:rPr>
      </w:pPr>
    </w:p>
    <w:p w14:paraId="413BC298" w14:textId="77777777" w:rsidR="00EA1E47" w:rsidRPr="00EC565E" w:rsidRDefault="00EA1E47" w:rsidP="00EA1E47">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 xml:space="preserve">ТРЕБОВАНИЕ </w:t>
      </w:r>
      <w:r>
        <w:rPr>
          <w:rFonts w:ascii="Times New Roman" w:hAnsi="Times New Roman" w:cs="Times New Roman"/>
          <w:sz w:val="28"/>
          <w:szCs w:val="28"/>
        </w:rPr>
        <w:t>№</w:t>
      </w:r>
      <w:r w:rsidRPr="00EC565E">
        <w:rPr>
          <w:rFonts w:ascii="Times New Roman" w:hAnsi="Times New Roman" w:cs="Times New Roman"/>
          <w:sz w:val="28"/>
          <w:szCs w:val="28"/>
        </w:rPr>
        <w:t xml:space="preserve"> _____</w:t>
      </w:r>
    </w:p>
    <w:p w14:paraId="2CA5167D" w14:textId="77777777" w:rsidR="00EA1E47" w:rsidRPr="00EC565E" w:rsidRDefault="00EA1E47" w:rsidP="00EA1E47">
      <w:pPr>
        <w:pStyle w:val="ConsPlusNonformat"/>
        <w:jc w:val="center"/>
        <w:rPr>
          <w:rFonts w:ascii="Times New Roman" w:hAnsi="Times New Roman" w:cs="Times New Roman"/>
          <w:sz w:val="28"/>
          <w:szCs w:val="28"/>
        </w:rPr>
      </w:pPr>
      <w:r w:rsidRPr="00EC565E">
        <w:rPr>
          <w:rFonts w:ascii="Times New Roman" w:hAnsi="Times New Roman" w:cs="Times New Roman"/>
          <w:sz w:val="28"/>
          <w:szCs w:val="28"/>
        </w:rPr>
        <w:t>о представлении документов</w:t>
      </w:r>
    </w:p>
    <w:p w14:paraId="545C8802" w14:textId="77777777" w:rsidR="00EA1E47" w:rsidRPr="00EC565E" w:rsidRDefault="00EA1E47" w:rsidP="00EA1E47">
      <w:pPr>
        <w:pStyle w:val="ConsPlusNonformat"/>
        <w:jc w:val="both"/>
        <w:rPr>
          <w:rFonts w:ascii="Times New Roman" w:hAnsi="Times New Roman" w:cs="Times New Roman"/>
          <w:sz w:val="28"/>
          <w:szCs w:val="28"/>
        </w:rPr>
      </w:pPr>
    </w:p>
    <w:p w14:paraId="7CDAA351" w14:textId="77777777" w:rsidR="00EA1E47" w:rsidRPr="00EC565E" w:rsidRDefault="00EA1E47" w:rsidP="00EA1E47">
      <w:pPr>
        <w:pStyle w:val="ConsPlusNonformat"/>
        <w:jc w:val="right"/>
        <w:rPr>
          <w:rFonts w:ascii="Times New Roman" w:hAnsi="Times New Roman" w:cs="Times New Roman"/>
          <w:sz w:val="28"/>
          <w:szCs w:val="28"/>
        </w:rPr>
      </w:pPr>
      <w:r w:rsidRPr="00EC565E">
        <w:rPr>
          <w:rFonts w:ascii="Times New Roman" w:hAnsi="Times New Roman" w:cs="Times New Roman"/>
          <w:sz w:val="28"/>
          <w:szCs w:val="28"/>
        </w:rPr>
        <w:t xml:space="preserve">                                                         __________________</w:t>
      </w:r>
    </w:p>
    <w:p w14:paraId="6AB85E86" w14:textId="77777777" w:rsidR="00EA1E47" w:rsidRPr="00EC565E" w:rsidRDefault="00EA1E47" w:rsidP="00EA1E47">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(дата)</w:t>
      </w:r>
    </w:p>
    <w:p w14:paraId="3E0F1D83" w14:textId="77777777" w:rsidR="00160AE1" w:rsidRPr="00EC565E" w:rsidRDefault="00160AE1">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(дата)</w:t>
      </w:r>
    </w:p>
    <w:p w14:paraId="64EBF478" w14:textId="77777777" w:rsidR="00160AE1" w:rsidRPr="00EC565E" w:rsidRDefault="00160AE1">
      <w:pPr>
        <w:pStyle w:val="ConsPlusNonformat"/>
        <w:jc w:val="both"/>
        <w:rPr>
          <w:rFonts w:ascii="Times New Roman" w:hAnsi="Times New Roman" w:cs="Times New Roman"/>
          <w:sz w:val="28"/>
          <w:szCs w:val="28"/>
        </w:rPr>
      </w:pPr>
    </w:p>
    <w:p w14:paraId="4B0E7D2E" w14:textId="77777777" w:rsidR="00160AE1" w:rsidRPr="00EA1E47" w:rsidRDefault="00160AE1" w:rsidP="00EA1E47">
      <w:pPr>
        <w:pStyle w:val="ConsPlusNonformat"/>
        <w:ind w:firstLine="709"/>
        <w:jc w:val="both"/>
        <w:rPr>
          <w:rFonts w:ascii="Times New Roman" w:hAnsi="Times New Roman" w:cs="Times New Roman"/>
          <w:sz w:val="28"/>
          <w:szCs w:val="28"/>
        </w:rPr>
      </w:pPr>
      <w:r w:rsidRPr="00EA1E47">
        <w:rPr>
          <w:rFonts w:ascii="Times New Roman" w:hAnsi="Times New Roman" w:cs="Times New Roman"/>
          <w:sz w:val="28"/>
          <w:szCs w:val="28"/>
        </w:rPr>
        <w:t xml:space="preserve">В  соответствии с подпунктом </w:t>
      </w:r>
      <w:r w:rsidR="00EA1E47" w:rsidRPr="00EA1E47">
        <w:rPr>
          <w:rFonts w:ascii="Times New Roman" w:hAnsi="Times New Roman" w:cs="Times New Roman"/>
          <w:sz w:val="28"/>
          <w:szCs w:val="28"/>
        </w:rPr>
        <w:t>«</w:t>
      </w:r>
      <w:r w:rsidRPr="00EA1E47">
        <w:rPr>
          <w:rFonts w:ascii="Times New Roman" w:hAnsi="Times New Roman" w:cs="Times New Roman"/>
          <w:sz w:val="28"/>
          <w:szCs w:val="28"/>
        </w:rPr>
        <w:t>б</w:t>
      </w:r>
      <w:r w:rsidR="00EA1E47" w:rsidRPr="00EA1E47">
        <w:rPr>
          <w:rFonts w:ascii="Times New Roman" w:hAnsi="Times New Roman" w:cs="Times New Roman"/>
          <w:sz w:val="28"/>
          <w:szCs w:val="28"/>
        </w:rPr>
        <w:t>»</w:t>
      </w:r>
      <w:r w:rsidRPr="00EA1E47">
        <w:rPr>
          <w:rFonts w:ascii="Times New Roman" w:hAnsi="Times New Roman" w:cs="Times New Roman"/>
          <w:sz w:val="28"/>
          <w:szCs w:val="28"/>
        </w:rPr>
        <w:t xml:space="preserve"> пункта 3.9 Положения о порядке ведения</w:t>
      </w:r>
      <w:r w:rsidR="00EA1E47">
        <w:rPr>
          <w:rFonts w:ascii="Times New Roman" w:hAnsi="Times New Roman" w:cs="Times New Roman"/>
          <w:sz w:val="28"/>
          <w:szCs w:val="28"/>
        </w:rPr>
        <w:t xml:space="preserve"> </w:t>
      </w:r>
      <w:r w:rsidR="008F4EAE">
        <w:rPr>
          <w:rFonts w:ascii="Times New Roman" w:hAnsi="Times New Roman" w:cs="Times New Roman"/>
          <w:sz w:val="28"/>
          <w:szCs w:val="28"/>
        </w:rPr>
        <w:t>реестра муниципального имущества</w:t>
      </w:r>
      <w:r w:rsidRPr="00EA1E47">
        <w:rPr>
          <w:rFonts w:ascii="Times New Roman" w:hAnsi="Times New Roman" w:cs="Times New Roman"/>
          <w:sz w:val="28"/>
          <w:szCs w:val="28"/>
        </w:rPr>
        <w:t xml:space="preserve"> </w:t>
      </w:r>
      <w:r w:rsidR="00EA1E47" w:rsidRPr="00EA1E47">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в </w:t>
      </w:r>
      <w:r w:rsidRPr="00EA1E47">
        <w:rPr>
          <w:rFonts w:ascii="Times New Roman" w:hAnsi="Times New Roman" w:cs="Times New Roman"/>
          <w:sz w:val="28"/>
          <w:szCs w:val="28"/>
        </w:rPr>
        <w:t xml:space="preserve">связи  с  выявлением  имущества,  сведения  </w:t>
      </w:r>
      <w:r w:rsidR="00EA1E47" w:rsidRPr="00EA1E47">
        <w:rPr>
          <w:rFonts w:ascii="Times New Roman" w:hAnsi="Times New Roman" w:cs="Times New Roman"/>
          <w:sz w:val="28"/>
          <w:szCs w:val="28"/>
        </w:rPr>
        <w:t>о котором не учтены в Реестре и</w:t>
      </w:r>
      <w:r w:rsidR="008F4EAE">
        <w:rPr>
          <w:rFonts w:ascii="Times New Roman" w:hAnsi="Times New Roman" w:cs="Times New Roman"/>
          <w:sz w:val="28"/>
          <w:szCs w:val="28"/>
        </w:rPr>
        <w:t>(или)  новые сведения о</w:t>
      </w:r>
      <w:r w:rsidRPr="00EA1E47">
        <w:rPr>
          <w:rFonts w:ascii="Times New Roman" w:hAnsi="Times New Roman" w:cs="Times New Roman"/>
          <w:sz w:val="28"/>
          <w:szCs w:val="28"/>
        </w:rPr>
        <w:t xml:space="preserve"> котором не предст</w:t>
      </w:r>
      <w:r w:rsidR="00EA1E47" w:rsidRPr="00EA1E47">
        <w:rPr>
          <w:rFonts w:ascii="Times New Roman" w:hAnsi="Times New Roman" w:cs="Times New Roman"/>
          <w:sz w:val="28"/>
          <w:szCs w:val="28"/>
        </w:rPr>
        <w:t xml:space="preserve">авлены для внесения изменений в </w:t>
      </w:r>
      <w:r w:rsidR="008F4EAE">
        <w:rPr>
          <w:rFonts w:ascii="Times New Roman" w:hAnsi="Times New Roman" w:cs="Times New Roman"/>
          <w:sz w:val="28"/>
          <w:szCs w:val="28"/>
        </w:rPr>
        <w:t>Реестр, и</w:t>
      </w:r>
      <w:r w:rsidRPr="00EA1E47">
        <w:rPr>
          <w:rFonts w:ascii="Times New Roman" w:hAnsi="Times New Roman" w:cs="Times New Roman"/>
          <w:sz w:val="28"/>
          <w:szCs w:val="28"/>
        </w:rPr>
        <w:t xml:space="preserve"> устан</w:t>
      </w:r>
      <w:r w:rsidR="008F4EAE">
        <w:rPr>
          <w:rFonts w:ascii="Times New Roman" w:hAnsi="Times New Roman" w:cs="Times New Roman"/>
          <w:sz w:val="28"/>
          <w:szCs w:val="28"/>
        </w:rPr>
        <w:t>овлено, что это</w:t>
      </w:r>
      <w:r w:rsidRPr="00EA1E47">
        <w:rPr>
          <w:rFonts w:ascii="Times New Roman" w:hAnsi="Times New Roman" w:cs="Times New Roman"/>
          <w:sz w:val="28"/>
          <w:szCs w:val="28"/>
        </w:rPr>
        <w:t xml:space="preserve"> имущест</w:t>
      </w:r>
      <w:r w:rsidR="008F4EAE">
        <w:rPr>
          <w:rFonts w:ascii="Times New Roman" w:hAnsi="Times New Roman" w:cs="Times New Roman"/>
          <w:sz w:val="28"/>
          <w:szCs w:val="28"/>
        </w:rPr>
        <w:t>во находится в</w:t>
      </w:r>
      <w:r w:rsidR="00EA1E47">
        <w:rPr>
          <w:rFonts w:ascii="Times New Roman" w:hAnsi="Times New Roman" w:cs="Times New Roman"/>
          <w:sz w:val="28"/>
          <w:szCs w:val="28"/>
        </w:rPr>
        <w:t xml:space="preserve"> муниципальной </w:t>
      </w:r>
      <w:r w:rsidR="008F4EAE">
        <w:rPr>
          <w:rFonts w:ascii="Times New Roman" w:hAnsi="Times New Roman" w:cs="Times New Roman"/>
          <w:sz w:val="28"/>
          <w:szCs w:val="28"/>
        </w:rPr>
        <w:t>собственности, либо выявлено имущество,</w:t>
      </w:r>
      <w:r w:rsidRPr="00EA1E47">
        <w:rPr>
          <w:rFonts w:ascii="Times New Roman" w:hAnsi="Times New Roman" w:cs="Times New Roman"/>
          <w:sz w:val="28"/>
          <w:szCs w:val="28"/>
        </w:rPr>
        <w:t xml:space="preserve"> </w:t>
      </w:r>
      <w:r w:rsidR="00EA1E47" w:rsidRPr="00EA1E47">
        <w:rPr>
          <w:rFonts w:ascii="Times New Roman" w:hAnsi="Times New Roman" w:cs="Times New Roman"/>
          <w:sz w:val="28"/>
          <w:szCs w:val="28"/>
        </w:rPr>
        <w:t xml:space="preserve">не  находящееся в муниципальной </w:t>
      </w:r>
      <w:r w:rsidRPr="00EA1E47">
        <w:rPr>
          <w:rFonts w:ascii="Times New Roman" w:hAnsi="Times New Roman" w:cs="Times New Roman"/>
          <w:sz w:val="28"/>
          <w:szCs w:val="28"/>
        </w:rPr>
        <w:t>собствен</w:t>
      </w:r>
      <w:r w:rsidR="00EA1E47">
        <w:rPr>
          <w:rFonts w:ascii="Times New Roman" w:hAnsi="Times New Roman" w:cs="Times New Roman"/>
          <w:sz w:val="28"/>
          <w:szCs w:val="28"/>
        </w:rPr>
        <w:t xml:space="preserve">ности, которое учтено в Реестре </w:t>
      </w:r>
      <w:r w:rsidRPr="00EA1E47">
        <w:rPr>
          <w:rFonts w:ascii="Times New Roman" w:hAnsi="Times New Roman" w:cs="Times New Roman"/>
          <w:sz w:val="28"/>
          <w:szCs w:val="28"/>
        </w:rPr>
        <w:t>Вам необходимо в 7-дневный срок представить сведения об объекте учета</w:t>
      </w:r>
    </w:p>
    <w:p w14:paraId="05E52289" w14:textId="77777777" w:rsidR="00160AE1" w:rsidRPr="00EA1E47" w:rsidRDefault="00160AE1" w:rsidP="00EA1E47">
      <w:pPr>
        <w:pStyle w:val="ConsPlusNonformat"/>
        <w:ind w:firstLine="709"/>
        <w:jc w:val="both"/>
        <w:rPr>
          <w:rFonts w:ascii="Times New Roman" w:hAnsi="Times New Roman" w:cs="Times New Roman"/>
          <w:sz w:val="28"/>
          <w:szCs w:val="28"/>
        </w:rPr>
      </w:pPr>
      <w:r w:rsidRPr="00EA1E47">
        <w:rPr>
          <w:rFonts w:ascii="Times New Roman" w:hAnsi="Times New Roman" w:cs="Times New Roman"/>
          <w:sz w:val="28"/>
          <w:szCs w:val="28"/>
        </w:rPr>
        <w:t>1. ____________________________________</w:t>
      </w:r>
      <w:r w:rsidR="00EA1E47">
        <w:rPr>
          <w:rFonts w:ascii="Times New Roman" w:hAnsi="Times New Roman" w:cs="Times New Roman"/>
          <w:sz w:val="28"/>
          <w:szCs w:val="28"/>
        </w:rPr>
        <w:t>_______________________</w:t>
      </w:r>
    </w:p>
    <w:p w14:paraId="426A868F" w14:textId="77777777" w:rsidR="00160AE1" w:rsidRPr="00EA1E47" w:rsidRDefault="00160AE1" w:rsidP="00EA1E47">
      <w:pPr>
        <w:pStyle w:val="ConsPlusNonformat"/>
        <w:ind w:firstLine="709"/>
        <w:jc w:val="both"/>
        <w:rPr>
          <w:rFonts w:ascii="Times New Roman" w:hAnsi="Times New Roman" w:cs="Times New Roman"/>
          <w:sz w:val="28"/>
          <w:szCs w:val="28"/>
        </w:rPr>
      </w:pPr>
      <w:r w:rsidRPr="00EA1E47">
        <w:rPr>
          <w:rFonts w:ascii="Times New Roman" w:hAnsi="Times New Roman" w:cs="Times New Roman"/>
          <w:sz w:val="28"/>
          <w:szCs w:val="28"/>
        </w:rPr>
        <w:t>2. ____________________________________</w:t>
      </w:r>
      <w:r w:rsidR="00EA1E47">
        <w:rPr>
          <w:rFonts w:ascii="Times New Roman" w:hAnsi="Times New Roman" w:cs="Times New Roman"/>
          <w:sz w:val="28"/>
          <w:szCs w:val="28"/>
        </w:rPr>
        <w:t>_______________________</w:t>
      </w:r>
    </w:p>
    <w:p w14:paraId="0BB8FCE9" w14:textId="77777777" w:rsidR="00160AE1" w:rsidRPr="00EA1E47" w:rsidRDefault="00160AE1" w:rsidP="00EA1E47">
      <w:pPr>
        <w:pStyle w:val="ConsPlusNonformat"/>
        <w:ind w:firstLine="709"/>
        <w:jc w:val="both"/>
        <w:rPr>
          <w:rFonts w:ascii="Times New Roman" w:hAnsi="Times New Roman" w:cs="Times New Roman"/>
          <w:sz w:val="28"/>
          <w:szCs w:val="28"/>
        </w:rPr>
      </w:pPr>
      <w:proofErr w:type="gramStart"/>
      <w:r w:rsidRPr="00EA1E47">
        <w:rPr>
          <w:rFonts w:ascii="Times New Roman" w:hAnsi="Times New Roman" w:cs="Times New Roman"/>
          <w:sz w:val="28"/>
          <w:szCs w:val="28"/>
        </w:rPr>
        <w:t>и  (</w:t>
      </w:r>
      <w:proofErr w:type="gramEnd"/>
      <w:r w:rsidRPr="00EA1E47">
        <w:rPr>
          <w:rFonts w:ascii="Times New Roman" w:hAnsi="Times New Roman" w:cs="Times New Roman"/>
          <w:sz w:val="28"/>
          <w:szCs w:val="28"/>
        </w:rPr>
        <w:t>или)  заявление  об изменении  сведе</w:t>
      </w:r>
      <w:r w:rsidR="00EA1E47" w:rsidRPr="00EA1E47">
        <w:rPr>
          <w:rFonts w:ascii="Times New Roman" w:hAnsi="Times New Roman" w:cs="Times New Roman"/>
          <w:sz w:val="28"/>
          <w:szCs w:val="28"/>
        </w:rPr>
        <w:t xml:space="preserve">ний  либо  об их исключении  из </w:t>
      </w:r>
      <w:r w:rsidR="008F4EAE">
        <w:rPr>
          <w:rFonts w:ascii="Times New Roman" w:hAnsi="Times New Roman" w:cs="Times New Roman"/>
          <w:sz w:val="28"/>
          <w:szCs w:val="28"/>
        </w:rPr>
        <w:t>Реестра</w:t>
      </w:r>
      <w:r w:rsidRPr="00EA1E47">
        <w:rPr>
          <w:rFonts w:ascii="Times New Roman" w:hAnsi="Times New Roman" w:cs="Times New Roman"/>
          <w:sz w:val="28"/>
          <w:szCs w:val="28"/>
        </w:rPr>
        <w:t xml:space="preserve"> в уполномоченный орган (в том числе</w:t>
      </w:r>
      <w:r w:rsidR="00EA1E47" w:rsidRPr="00EA1E47">
        <w:rPr>
          <w:rFonts w:ascii="Times New Roman" w:hAnsi="Times New Roman" w:cs="Times New Roman"/>
          <w:sz w:val="28"/>
          <w:szCs w:val="28"/>
        </w:rPr>
        <w:t xml:space="preserve"> с дополнительными документами, </w:t>
      </w:r>
      <w:r w:rsidRPr="00EA1E47">
        <w:rPr>
          <w:rFonts w:ascii="Times New Roman" w:hAnsi="Times New Roman" w:cs="Times New Roman"/>
          <w:sz w:val="28"/>
          <w:szCs w:val="28"/>
        </w:rPr>
        <w:t>подтверждающими недостающие в Реестре сведения).</w:t>
      </w:r>
    </w:p>
    <w:p w14:paraId="52CB2BC5" w14:textId="77777777" w:rsidR="00160AE1" w:rsidRPr="00EC565E" w:rsidRDefault="00160AE1">
      <w:pPr>
        <w:pStyle w:val="ConsPlusNonformat"/>
        <w:jc w:val="both"/>
        <w:rPr>
          <w:rFonts w:ascii="Times New Roman" w:hAnsi="Times New Roman" w:cs="Times New Roman"/>
          <w:sz w:val="28"/>
          <w:szCs w:val="28"/>
        </w:rPr>
      </w:pPr>
    </w:p>
    <w:p w14:paraId="575AF616" w14:textId="77777777" w:rsidR="00EA1E47" w:rsidRPr="00EC565E" w:rsidRDefault="00EA1E47" w:rsidP="00EA1E47">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________________________</w:t>
      </w:r>
      <w:r>
        <w:rPr>
          <w:rFonts w:ascii="Times New Roman" w:hAnsi="Times New Roman" w:cs="Times New Roman"/>
          <w:sz w:val="28"/>
          <w:szCs w:val="28"/>
        </w:rPr>
        <w:t xml:space="preserve">         ______________            _________________</w:t>
      </w:r>
    </w:p>
    <w:p w14:paraId="579F9BCF" w14:textId="77777777" w:rsidR="00EA1E47" w:rsidRPr="00EC565E" w:rsidRDefault="00EA1E47" w:rsidP="00EA1E47">
      <w:pPr>
        <w:pStyle w:val="ConsPlusNonformat"/>
        <w:jc w:val="both"/>
        <w:rPr>
          <w:rFonts w:ascii="Times New Roman" w:hAnsi="Times New Roman" w:cs="Times New Roman"/>
          <w:sz w:val="28"/>
          <w:szCs w:val="28"/>
        </w:rPr>
      </w:pPr>
      <w:r w:rsidRPr="00EC565E">
        <w:rPr>
          <w:rFonts w:ascii="Times New Roman" w:hAnsi="Times New Roman" w:cs="Times New Roman"/>
          <w:sz w:val="28"/>
          <w:szCs w:val="28"/>
        </w:rPr>
        <w:t xml:space="preserve">     (должностное </w:t>
      </w:r>
      <w:proofErr w:type="gramStart"/>
      <w:r w:rsidRPr="00EC565E">
        <w:rPr>
          <w:rFonts w:ascii="Times New Roman" w:hAnsi="Times New Roman" w:cs="Times New Roman"/>
          <w:sz w:val="28"/>
          <w:szCs w:val="28"/>
        </w:rPr>
        <w:t xml:space="preserve">лицо)   </w:t>
      </w:r>
      <w:proofErr w:type="gramEnd"/>
      <w:r w:rsidRPr="00EC5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565E">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EC565E">
        <w:rPr>
          <w:rFonts w:ascii="Times New Roman" w:hAnsi="Times New Roman" w:cs="Times New Roman"/>
          <w:sz w:val="28"/>
          <w:szCs w:val="28"/>
        </w:rPr>
        <w:t>(Ф.И.О.)</w:t>
      </w:r>
    </w:p>
    <w:sectPr w:rsidR="00EA1E47" w:rsidRPr="00EC56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AE1"/>
    <w:rsid w:val="001607A5"/>
    <w:rsid w:val="00160AE1"/>
    <w:rsid w:val="0017312C"/>
    <w:rsid w:val="00242A0D"/>
    <w:rsid w:val="002C20F9"/>
    <w:rsid w:val="003719A9"/>
    <w:rsid w:val="003F68ED"/>
    <w:rsid w:val="004D26BD"/>
    <w:rsid w:val="006D6E6F"/>
    <w:rsid w:val="008F4EAE"/>
    <w:rsid w:val="0094746F"/>
    <w:rsid w:val="009B266A"/>
    <w:rsid w:val="00A04CB2"/>
    <w:rsid w:val="00AB5F0E"/>
    <w:rsid w:val="00C57C12"/>
    <w:rsid w:val="00C94FD7"/>
    <w:rsid w:val="00E2597E"/>
    <w:rsid w:val="00EA1E47"/>
    <w:rsid w:val="00EC565E"/>
    <w:rsid w:val="00F5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49FF"/>
  <w15:docId w15:val="{C291636A-2F29-4E30-BA39-81E32782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A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0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A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0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A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0A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A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AE1"/>
    <w:pPr>
      <w:widowControl w:val="0"/>
      <w:autoSpaceDE w:val="0"/>
      <w:autoSpaceDN w:val="0"/>
      <w:spacing w:after="0" w:line="240" w:lineRule="auto"/>
    </w:pPr>
    <w:rPr>
      <w:rFonts w:ascii="Arial" w:eastAsiaTheme="minorEastAsia" w:hAnsi="Arial" w:cs="Arial"/>
      <w:sz w:val="20"/>
      <w:lang w:eastAsia="ru-RU"/>
    </w:rPr>
  </w:style>
  <w:style w:type="paragraph" w:styleId="a3">
    <w:name w:val="Normal (Web)"/>
    <w:basedOn w:val="a"/>
    <w:uiPriority w:val="99"/>
    <w:unhideWhenUsed/>
    <w:rsid w:val="00C94FD7"/>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20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2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Рыжков</cp:lastModifiedBy>
  <cp:revision>8</cp:revision>
  <cp:lastPrinted>2025-02-05T04:40:00Z</cp:lastPrinted>
  <dcterms:created xsi:type="dcterms:W3CDTF">2025-02-05T04:39:00Z</dcterms:created>
  <dcterms:modified xsi:type="dcterms:W3CDTF">2025-03-06T06:47:00Z</dcterms:modified>
</cp:coreProperties>
</file>